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19" w:rsidRPr="00830E19" w:rsidRDefault="00830E19" w:rsidP="00830E19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aps/>
          <w:color w:val="000000"/>
          <w:sz w:val="24"/>
          <w:szCs w:val="24"/>
          <w:lang w:eastAsia="ru-RU"/>
        </w:rPr>
        <w:t>УКАЗ ПРЕЗИДЕНТА РЕСПУБЛИКИ БЕЛАРУСЬ</w:t>
      </w:r>
    </w:p>
    <w:p w:rsidR="00830E19" w:rsidRPr="00830E19" w:rsidRDefault="00830E19" w:rsidP="00830E19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1 ф</w:t>
      </w:r>
      <w:bookmarkStart w:id="0" w:name="_GoBack"/>
      <w:bookmarkEnd w:id="0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евраля 2010 г. № 60</w:t>
      </w:r>
    </w:p>
    <w:p w:rsidR="00830E19" w:rsidRPr="00830E19" w:rsidRDefault="00830E19" w:rsidP="00830E19">
      <w:pPr>
        <w:shd w:val="clear" w:color="auto" w:fill="FFFFFF"/>
        <w:spacing w:before="240" w:after="240"/>
        <w:ind w:right="2268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30E1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мерах по совершенствованию использования национального сегмента сети Интернет</w:t>
      </w:r>
    </w:p>
    <w:p w:rsidR="00830E19" w:rsidRPr="00830E19" w:rsidRDefault="00830E19" w:rsidP="00830E19">
      <w:pPr>
        <w:shd w:val="clear" w:color="auto" w:fill="FFFFFF"/>
        <w:ind w:left="102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830E19" w:rsidRPr="00830E19" w:rsidRDefault="00830E19" w:rsidP="00830E19">
      <w:pPr>
        <w:shd w:val="clear" w:color="auto" w:fill="FFFFFF"/>
        <w:ind w:left="1134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30 декабря 2011 г. № 621 (Национальный реестр правовых актов Республики Беларусь, 2012 г., № 8, 1/13223) &lt;P31100621&gt;;</w:t>
      </w:r>
    </w:p>
    <w:p w:rsidR="00830E19" w:rsidRPr="00830E19" w:rsidRDefault="00830E19" w:rsidP="00830E19">
      <w:pPr>
        <w:shd w:val="clear" w:color="auto" w:fill="FFFFFF"/>
        <w:ind w:left="1134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8 января 2013 г. № 8 (Национальный правовой Интернет-портал Республики Беларусь, 10.01.2013, 1/13981) &lt;P31300008&gt;;</w:t>
      </w:r>
    </w:p>
    <w:p w:rsidR="00830E19" w:rsidRPr="00830E19" w:rsidRDefault="00830E19" w:rsidP="00830E19">
      <w:pPr>
        <w:shd w:val="clear" w:color="auto" w:fill="FFFFFF"/>
        <w:ind w:left="1134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4 апреля 2013 г. № 157 (Национальный правовой Интернет-портал Республики Беларусь, 06.04.2013, 1/14175) &lt;P31300157&gt;;</w:t>
      </w:r>
    </w:p>
    <w:p w:rsidR="00830E19" w:rsidRPr="00830E19" w:rsidRDefault="00830E19" w:rsidP="00830E19">
      <w:pPr>
        <w:shd w:val="clear" w:color="auto" w:fill="FFFFFF"/>
        <w:ind w:left="1134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23 января 2014 г. № 46 (Национальный правовой Интернет-портал Республики Беларусь, 29.01.2014, 1/14787) &lt;P31400046&gt;;</w:t>
      </w:r>
    </w:p>
    <w:p w:rsidR="00830E19" w:rsidRPr="00830E19" w:rsidRDefault="00830E19" w:rsidP="00830E19">
      <w:pPr>
        <w:shd w:val="clear" w:color="auto" w:fill="FFFFFF"/>
        <w:ind w:left="1134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18 сентября 2019 г. № 350 (Национальный правовой Интернет-портал Республики Беларусь, 21.09.2019, 1/18576) &lt;P31900350&gt;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В целях обеспечения защиты интересов личности, общества и государства в информационной сфере, создания условий для дальнейшего развития национального сегмента глобальной компьютерной сети Интернет, повышения качества и доступности предоставляемой гражданам и юридическим лицам информации о деятельности государственных органов, иных организаций и интернет-услуг: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1. Установить, что: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1.1. республиканские органы государственного управления, местные исполнительные и распорядительные органы, иные государственные органы и государственные организации, а также хозяйственные общества, в отношении которых Республика Беларусь либо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 (если не определено иное, далее – государственные органы и организации), обязаны размещать информацию о своей деятельности в глобальной компьютерной сети</w:t>
      </w:r>
      <w:proofErr w:type="gramEnd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Интернет (далее – сеть Интернет) на официальных сайтах этих государственных органов и организаций либо на соответствующих страницах официальных сайтов вышестоящих государственных органов и организаций (далее – интернет-сайты);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1.2. государственные органы и организации обеспечивают создание, функционирование и систематическое обновление интернет-сайтов с использованием информационных сетей, систем и ресурсов* национального сегмента сети Интернет**, размещенных на территории Республики Беларусь и зарегистрированных с учетом требований пункта 3 настоящего Указа;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1.3. интернет-сайты государственных органов и организаций формируются на русском и (или) белорусском языках, а при необходимости также на одном или нескольких иностранных языках. Государственные организации, осуществляющие экспорт продукции за пределы Республики Беларусь, дополнительно обеспечивают формирование языковой версии своих интернет-сайтов на одном или нескольких иностранных языках;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1.4. главные страницы интернет-сайтов государственных органов и организаций должны непосредственно либо в виде отдельных рубрик содержать общую информацию о государственном органе и организации (о руководстве, структуре, режиме работы, задачах и функциях, почтовом адресе, адресе электронной почты, номерах телефонов справочных служб этого органа (организации), территориальных подразделениях и др.), о работе с обращениями граждан и юридических лиц, об осуществлении административных процедур в</w:t>
      </w:r>
      <w:proofErr w:type="gramEnd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отношении граждан, юридических лиц и индивидуальных предпринимателей, о товарах (работах, услугах), производимых (выполняемых, оказываемых) государственной организацией, а также иную информацию, определяемую Президентом Республики Беларусь либо Советом Министров Республики Беларусь или размещаемую по решению руководителя государственного органа и организации;</w:t>
      </w:r>
      <w:proofErr w:type="gramEnd"/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1.5. не подлежит размещению на интернет-сайтах государственных органов и организаций информация, распространение и (или) предоставление которой ограничено или запрещено в соответствии с законодательными актами;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1.6. доступ к информации, размещенной на интернет-сайтах государственных органов и организаций в соответствии с требованиями подпункта 1.4 настоящего пункта, является свободным. Государственные органы и организации не вправе взимать плату за доступ к данной информации;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1.7. государственные органы и организации обязаны регулярно проводить анализ посещаемости их интернет-сайтов и принимать меры по реализации предложений граждан, направленных на совершенствование функционирования этих сайтов.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Требования к содержанию интернет-сайтов государственных органов и организаций, а также порядок их функционирования определяются Советом Министров Республики Беларусь по согласованию с Администрацией Президента Республики Беларусь.</w:t>
      </w:r>
    </w:p>
    <w:p w:rsidR="00830E19" w:rsidRPr="00830E19" w:rsidRDefault="00830E19" w:rsidP="00830E19">
      <w:pPr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30E19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30E19">
        <w:rPr>
          <w:rFonts w:eastAsia="Times New Roman" w:cs="Times New Roman"/>
          <w:color w:val="000000"/>
          <w:sz w:val="20"/>
          <w:szCs w:val="20"/>
          <w:lang w:eastAsia="ru-RU"/>
        </w:rPr>
        <w:t>*Для целей настоящего Указа термины «информационные сети», «информационные системы» и «информационные ресурсы» используются в значении, определенном статьей 1 Закона Республики Беларусь от 10 ноября 2008 года «Об информации, информатизации и защите информации» (Национальный реестр правовых актов Республики Беларусь, 2008 г., № 279, 2/1552).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30E19">
        <w:rPr>
          <w:rFonts w:eastAsia="Times New Roman" w:cs="Times New Roman"/>
          <w:color w:val="000000"/>
          <w:sz w:val="20"/>
          <w:szCs w:val="20"/>
          <w:lang w:eastAsia="ru-RU"/>
        </w:rPr>
        <w:t>** Для целей настоящего Указа под национальным сегментом сети Интернет понимается совокупность информационных сетей, систем и ресурсов, имеющих подключение к сети Интернет, размещенных на территории Республики Беларусь и (или) использующих доменные имена в национальной доменной зоне, которую образуют доменные зоны «.</w:t>
      </w:r>
      <w:proofErr w:type="spellStart"/>
      <w:r w:rsidRPr="00830E19">
        <w:rPr>
          <w:rFonts w:eastAsia="Times New Roman" w:cs="Times New Roman"/>
          <w:color w:val="000000"/>
          <w:sz w:val="20"/>
          <w:szCs w:val="20"/>
          <w:lang w:eastAsia="ru-RU"/>
        </w:rPr>
        <w:t>by</w:t>
      </w:r>
      <w:proofErr w:type="spellEnd"/>
      <w:r w:rsidRPr="00830E19">
        <w:rPr>
          <w:rFonts w:eastAsia="Times New Roman" w:cs="Times New Roman"/>
          <w:color w:val="000000"/>
          <w:sz w:val="20"/>
          <w:szCs w:val="20"/>
          <w:lang w:eastAsia="ru-RU"/>
        </w:rPr>
        <w:t>» и «</w:t>
      </w:r>
      <w:proofErr w:type="gramStart"/>
      <w:r w:rsidRPr="00830E19">
        <w:rPr>
          <w:rFonts w:eastAsia="Times New Roman" w:cs="Times New Roman"/>
          <w:color w:val="000000"/>
          <w:sz w:val="20"/>
          <w:szCs w:val="20"/>
          <w:lang w:eastAsia="ru-RU"/>
        </w:rPr>
        <w:t>.б</w:t>
      </w:r>
      <w:proofErr w:type="gramEnd"/>
      <w:r w:rsidRPr="00830E19">
        <w:rPr>
          <w:rFonts w:eastAsia="Times New Roman" w:cs="Times New Roman"/>
          <w:color w:val="000000"/>
          <w:sz w:val="20"/>
          <w:szCs w:val="20"/>
          <w:lang w:eastAsia="ru-RU"/>
        </w:rPr>
        <w:t>ел».</w:t>
      </w:r>
    </w:p>
    <w:p w:rsidR="00830E19" w:rsidRPr="00830E19" w:rsidRDefault="00830E19" w:rsidP="00830E19">
      <w:pPr>
        <w:shd w:val="clear" w:color="auto" w:fill="FFFFFF"/>
        <w:spacing w:before="24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С 1 июля 2010 г. деятельность по реализации товаров, выполнению работ, оказанию услуг на территории Республики Беларусь с использованием информационных сетей, систем и ресурсов, имеющих подключение к сети Интернет, осуществляется юридическими лицами, их филиалами и представительствами, созданными в соответствии с законодательством Республики Беларусь, с местонахождением в Республике Беларусь, а также индивидуальными предпринимателями, зарегистрированными в Республике Беларусь (далее – юридические лица и</w:t>
      </w:r>
      <w:proofErr w:type="gramEnd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индивидуальные предприниматели), с использованием информационных сетей, систем и ресурсов национального сегмента сети Интернет, размещенных на территории Республики Беларусь и зарегистрированных в установленном порядке.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3. Государственная регистрация информационных сетей, систем и ресурсов национального сегмента сети Интернет, размещенных на территории Республики Беларусь, осуществляется по заявительному принципу уполномоченной Министерством связи и информатизации организацией на основании соответствующего обращения поставщиков интернет-услуг*.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Перечень</w:t>
      </w:r>
      <w:r w:rsidRPr="00830E1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и формы документов, представляемых поставщиками интернет-услуг** для государственной регистрации информационных сетей, систем и ресурсов национального сегмента сети Интернет, размещенных на территории Республики Беларусь, порядок их государственной регистрации определяются Советом Министров Республики Беларусь по согласованию с Оперативно-аналитическим центром при Президенте Республики Беларусь.</w:t>
      </w:r>
    </w:p>
    <w:p w:rsidR="00830E19" w:rsidRPr="00830E19" w:rsidRDefault="00830E19" w:rsidP="00830E19">
      <w:pPr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30E19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30E19">
        <w:rPr>
          <w:rFonts w:eastAsia="Times New Roman" w:cs="Times New Roman"/>
          <w:color w:val="000000"/>
          <w:sz w:val="20"/>
          <w:szCs w:val="20"/>
          <w:lang w:eastAsia="ru-RU"/>
        </w:rPr>
        <w:t>*Для целей настоящего Указа под интернет-услугами понимаются услуги по обеспечению доступа юридических лиц и физических лиц, в том числе индивидуальных предпринимателей, к сети Интернет и (или) размещению в данной сети информации, ее передаче, хранению, модификации.</w:t>
      </w:r>
    </w:p>
    <w:p w:rsidR="00830E19" w:rsidRPr="00830E19" w:rsidRDefault="00830E19" w:rsidP="00830E19">
      <w:pPr>
        <w:shd w:val="clear" w:color="auto" w:fill="FFFFFF"/>
        <w:spacing w:after="240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30E19">
        <w:rPr>
          <w:rFonts w:eastAsia="Times New Roman" w:cs="Times New Roman"/>
          <w:color w:val="000000"/>
          <w:sz w:val="20"/>
          <w:szCs w:val="20"/>
          <w:lang w:eastAsia="ru-RU"/>
        </w:rPr>
        <w:t>**Для целей настоящего Указа под поставщиком интернет-услуг понимается юридическое лицо или индивидуальный предприниматель, оказывающие интернет-услуги на территории Республики Беларусь.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Юридические лица и индивидуальные предприниматели обязаны до 1 июля 2010 г. обеспечить переход на использование информационных сетей, систем и ресурсов национального сегмента сети Интернет, размещенных на территории Республики Беларусь, а поставщики интернет-услуг – их государственную регистрацию.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4. Ввод в эксплуатацию вновь создаваемых и (или) реконструируемых оптоволоконных линий связи (за исключением расположенных внутри капитальных строений (зданий, сооружений) и абонентских линий электросвязи*) осуществляется по согласованию с республиканским унитарным предприятием «Национальный центр обмена трафиком» в порядке, установленном Советом Министров Республики Беларусь.</w:t>
      </w:r>
    </w:p>
    <w:p w:rsidR="00830E19" w:rsidRPr="00830E19" w:rsidRDefault="00830E19" w:rsidP="00830E19">
      <w:pPr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30E19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830E19" w:rsidRPr="00830E19" w:rsidRDefault="00830E19" w:rsidP="00830E19">
      <w:pPr>
        <w:shd w:val="clear" w:color="auto" w:fill="FFFFFF"/>
        <w:spacing w:after="240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30E19">
        <w:rPr>
          <w:rFonts w:eastAsia="Times New Roman" w:cs="Times New Roman"/>
          <w:color w:val="000000"/>
          <w:sz w:val="20"/>
          <w:szCs w:val="20"/>
          <w:lang w:eastAsia="ru-RU"/>
        </w:rPr>
        <w:t>* Для целей настоящего Указа под абонентской линией электросвязи понимается линия электросвязи, соединяющая между собой оптический распределительный шкаф и волоконно-оптическое сетевое окончание.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5. </w:t>
      </w:r>
      <w:proofErr w:type="gramStart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Сведения о зарегистрированных информационных сетях, системах и ресурсах национального сегмента сети Интернет предоставляются на безвозмездной основе уполномоченной Министерством связи и информатизации организацией Министерству информации, органам, осуществляющим </w:t>
      </w: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оперативно-розыскную деятельность, органам прокуратуры и предварительного следствия, органам Комитета государственного контроля, налоговым органам, судам, органам принудительного исполнения для выполнения возложенных на них задач и функций.</w:t>
      </w:r>
      <w:proofErr w:type="gramEnd"/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6. Поставщики интернет-услуг обязаны: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идентификацию абонентских устрой</w:t>
      </w:r>
      <w:proofErr w:type="gramStart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ств* пр</w:t>
      </w:r>
      <w:proofErr w:type="gramEnd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и оказании интернет-услуг, учет и хранение сведений об абонентских устройствах, оказанных интернет-услугах;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устранять различные виды неправомерных воздействий, о наличии которых поставщику интернет-услуг стало известно, заведомо приводящих к нарушению конфиденциальности, целостности, подлинности, доступности, сохранности информации, направленных на пользователей интернет-услуг** и (или) исходящих от них;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осуществлять с 1 января 2020 г. при оказании услуг по размещению в сети Интернет информационных систем и (или) информационных ресурсов адресацию по технологии, предусматривающей полную поддержку </w:t>
      </w:r>
      <w:proofErr w:type="gramStart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интернет-протоколов</w:t>
      </w:r>
      <w:proofErr w:type="gramEnd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версий 4 и 6 сетевыми устройствами;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обеспечивать с 1 января 2020 г. оказание интернет-услуг по технологии, предусматривающей полную поддержку </w:t>
      </w:r>
      <w:proofErr w:type="gramStart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интернет-протокола</w:t>
      </w:r>
      <w:proofErr w:type="gramEnd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версии 6 сетевыми устройствами, на основании обращения пользователя интернет-услуг;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выполнять иные требования законодательства.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Собственники пунктов коллективного пользования интернет-услугами*** либо уполномоченные ими лица осуществляют идентификацию пользователей интернет-услуг в пунктах коллективного пользования интернет-услугами, учет и хранение персональных данных пользователей интернет-услуг, а также сведений об интернет-услугах, оказанных пунктами коллективного пользования интернет-услугами, и посещаемых пользователями интернет-услуг информационных ресурсах (их составных частях).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Хранение сведений, указанных в абзаце втором части первой и части второй настоящего пункта, осуществляется в течение одного года со дня оказания интернет-услуг.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Сведения об абонентских устройствах, персональные данные пользователей интернет-услуг в пунктах коллективного пользования интернет-услугами, а также сведения об оказанных интернет-услугах и посещаемых пользователями интернет-услуг информационных ресурсах (их составных частях) представляются поставщиками интернет-услуг, собственниками пунктов коллективного пользования интернет-услугами либо уполномоченными ими лицами по требованию органов, осуществляющих оперативно-розыскную деятельность, органов прокуратуры и предварительного следствия, органов Комитета государственного контроля, налоговых органов, судов в порядке</w:t>
      </w:r>
      <w:proofErr w:type="gramEnd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установленном</w:t>
      </w:r>
      <w:proofErr w:type="gramEnd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законодательными актами.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Порядок идентификации абонентских устройств и пользователей интернет-услуг в пунктах коллективного пользования интернет-услугами, учета и хранения сведений, указанных в абзаце втором части первой и части второй настоящего пункта, определяется Советом Министров Республики Беларусь.</w:t>
      </w:r>
    </w:p>
    <w:p w:rsidR="00830E19" w:rsidRPr="00830E19" w:rsidRDefault="00830E19" w:rsidP="00830E19">
      <w:pPr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30E19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30E19">
        <w:rPr>
          <w:rFonts w:eastAsia="Times New Roman" w:cs="Times New Roman"/>
          <w:color w:val="000000"/>
          <w:sz w:val="20"/>
          <w:szCs w:val="20"/>
          <w:lang w:eastAsia="ru-RU"/>
        </w:rPr>
        <w:t>* Для целей настоящего Указа под абонентским устройством понимается техническое устройство пользователя интернет-услуг, предназначенное для подключения к линии электросвязи в целях обеспечения доступа к интернет-услугам.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30E19">
        <w:rPr>
          <w:rFonts w:eastAsia="Times New Roman" w:cs="Times New Roman"/>
          <w:color w:val="000000"/>
          <w:sz w:val="20"/>
          <w:szCs w:val="20"/>
          <w:lang w:eastAsia="ru-RU"/>
        </w:rPr>
        <w:t>** Для целей настоящего Указа под пользователем интернет-услуг понимается юридическое лицо или физическое лицо, в том числе индивидуальный предприниматель, использующие информационные сети, системы и ресурсы сети Интернет.</w:t>
      </w:r>
    </w:p>
    <w:p w:rsidR="00830E19" w:rsidRPr="00830E19" w:rsidRDefault="00830E19" w:rsidP="00830E19">
      <w:pPr>
        <w:shd w:val="clear" w:color="auto" w:fill="FFFFFF"/>
        <w:spacing w:after="240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30E19">
        <w:rPr>
          <w:rFonts w:eastAsia="Times New Roman" w:cs="Times New Roman"/>
          <w:color w:val="000000"/>
          <w:sz w:val="20"/>
          <w:szCs w:val="20"/>
          <w:lang w:eastAsia="ru-RU"/>
        </w:rPr>
        <w:t>*** Для целей настоящего Указа под пунктами коллективного пользования интернет-услугами понимаются компьютерные клубы, интернет-кафе, домашние сети, иные места, в которых обеспечивается коллективный доступ пользователей интернет-услуг к сети Интернет.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7. Интернет-услуги оказываются уполномоченными поставщиками интернет-услуг, определяемыми Оперативно-аналитическим центром при Президенте Республики Беларусь (далее – уполномоченные поставщики интернет-услуг):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государственным органам и иным государственным организациям, подчиненным (подотчетным) Президенту Республики Беларусь, Совету Республики и Палате представителей Национального собрания Республики Беларусь, Конституционному Суду Республики Беларусь, Верховному Суду Республики Беларусь, Аппарату Совета Министров Республики Беларусь, республиканским органам государственного управления и иным государственным организациям, подчиненным Правительству Республики Беларусь, местным исполнительным и распорядительным органам, судам;</w:t>
      </w:r>
      <w:proofErr w:type="gramEnd"/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организациям, подчиненным (входящим в состав, систему) государственным органам и организациям, указанным в абзаце втором настоящей части;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иным государственным организациям, определяемым Оперативно-аналитическим центром при Президенте Республики Беларусь.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Уполномоченные поставщики интернет-услуг при оказании интернет-услуг обеспечивают защиту информации государственных органов и организаций, указанных в части первой настоящего пункта.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Органам, осуществляющим оперативно-розыскную деятельность, интернет-услуги оказываются уполномоченными поставщиками интернет-услуг без учета требований, определенных абзацем вторым части первой, частями второй и третьей пункта 6 настоящего Указа.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8. Исключен.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9. Исключен.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10. Нарушения требований, определенных пунктами 2–4 и 6 настоящего Указа, признаются грубыми нарушениями законодательства и влекут ответственность, предусмотренную законодательными актами.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11. Исключен.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12. Ответственность за содержание информации, размещаемой (передаваемой) в национальном сегменте сети Интернет, несут лица, разместившие (передавшие) эту информацию, и владельцы информационных ресурсов, размещенных в сети Интернет*.</w:t>
      </w:r>
    </w:p>
    <w:p w:rsidR="00830E19" w:rsidRPr="00830E19" w:rsidRDefault="00830E19" w:rsidP="00830E19">
      <w:pPr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30E19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830E19" w:rsidRPr="00830E19" w:rsidRDefault="00830E19" w:rsidP="00830E19">
      <w:pPr>
        <w:shd w:val="clear" w:color="auto" w:fill="FFFFFF"/>
        <w:spacing w:after="240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30E19">
        <w:rPr>
          <w:rFonts w:eastAsia="Times New Roman" w:cs="Times New Roman"/>
          <w:color w:val="000000"/>
          <w:sz w:val="20"/>
          <w:szCs w:val="20"/>
          <w:lang w:eastAsia="ru-RU"/>
        </w:rPr>
        <w:t>* Для целей настоящего Указа термин «владелец информационного ресурса, размещенного в сети Интернет» используется в значении, определенном Декретом Президента Республики Беларусь от 28 декабря 2014 г. № 6 «О неотложных мерах по противодействию незаконному обороту наркотиков».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13. Определить, что специально уполномоченным государственным органом в сфере безопасности использования национального сегмента сети Интернет является Оперативно-аналитический центр при Президенте Республики Беларусь, который: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координирует</w:t>
      </w:r>
      <w:r w:rsidRPr="00830E1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деятельность государственных органов, поставщиков интернет-услуг по обеспечению безопасности информации при использовании информационных сетей, систем и ресурсов национального сегмента сети Интернет;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определяет по согласованию с Президентом Республики Беларусь перечень операторов электросвязи, имеющих право на пропуск международного трафика* и присоединение к сетям электросвязи иностранных государств;</w:t>
      </w:r>
    </w:p>
    <w:p w:rsidR="00830E19" w:rsidRPr="00830E19" w:rsidRDefault="00830E19" w:rsidP="00830E19">
      <w:pPr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30E19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830E19" w:rsidRPr="00830E19" w:rsidRDefault="00830E19" w:rsidP="00830E19">
      <w:pPr>
        <w:shd w:val="clear" w:color="auto" w:fill="FFFFFF"/>
        <w:spacing w:after="240"/>
        <w:ind w:firstLine="56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830E19">
        <w:rPr>
          <w:rFonts w:eastAsia="Times New Roman" w:cs="Times New Roman"/>
          <w:color w:val="000000"/>
          <w:sz w:val="20"/>
          <w:szCs w:val="20"/>
          <w:lang w:eastAsia="ru-RU"/>
        </w:rPr>
        <w:t>* Для целей настоящего Указа под пропуском международного трафика понимается деятельность, направленная на передачу сообщений электросвязи (включая телефонные вызовы, телеграфные сообщения, служебные и информационные сообщения, сетевые пакеты сетей передачи данных без ограничений по используемым пользовательским, транспортным и сетевым протоколам) между сетями электросвязи Республики Беларусь и сетями электросвязи иностранных государств, а также между сетями электросвязи иностранных государств, если передача сообщений электросвязи из</w:t>
      </w:r>
      <w:proofErr w:type="gramEnd"/>
      <w:r w:rsidRPr="00830E19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одного иностранного государства в другое осуществляется через сети электросвязи, расположенные на территории Республики Беларусь.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определяет порядок регистрации доменных имен в национальной доменной зоне, в том числе требования к юридическим лицам, планирующим осуществлять регистрацию доменных имен, учитывающие финансово-экономическое положение и технические возможности данных юридических лиц, и меры реагирования на нарушения такого порядка;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организует и осуществляет международное сотрудничество по вопросам обеспечения безопасности информации при использовании информационных сетей, систем и ресурсов национального сегмента сети Интернет, в том числе с международными организациями, включая форум команд реагирования на компьютерные инциденты в качестве национального центра реагирования на компьютерные инциденты;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осуществляет иные полномочия в соответствии с настоящим Указом и иными законодательными актами.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Оперативно-аналитический центр при Президенте Республики Беларусь: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вправе запрашивать и получать от государственных органов, иных организаций, судов, нотариусов, индивидуальных предпринимателей необходимые сведения и (или) документы, в том числе персональные данные физических лиц без их согласия, для целей регистрации доменных имен в национальной доменной зоне;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безвозмездно пользуется централизованной базой данных о доменных именах, зарегистрированных в национальной доменной зоне, в том числе об их владельцах, имеет к ней доступ, включая удаленный, на основании соглашения с юридическим лицом Республики Беларусь, обеспечивающим функционирование национальной доменной зоны.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14. Совету Министров Республики Беларусь: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14.1. до 1 мая 2010 г.: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проработать вопрос о введении обязательной сертификации интернет-услуг, закреплении интернет-услуг в перечне услуг, составляющих лицензируемую деятельность в области связи, определении лицензионных требований и условий к этим услугам;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определить: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по согласованию с Администрацией Президента Республики Беларусь порядок функционирования интернет-сайтов государственных органов и организаций, а также требования к содержанию интернет-сайтов государственных органов и организаций;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по согласованию с Оперативно-аналитическим центром при Президенте Республики Беларусь порядок государственной регистрации информационных сетей, систем и ресурсов национального сегмента сети Интернет, размещенных на территории Республики Беларусь, перечень и формы представляемых поставщиками интернет-услуг для государственной регистрации документов;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порядок ввода в эксплуатацию вновь создаваемых и (или) реконструируемых оптоволоконных линий связи (за исключением расположенных внутри капитальных строений (зданий, сооружений);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порядок идентификации абонентских устройств, пользователей интернет-услуг в пунктах коллективного пользования интернет-услугами, учета и хранения сведений о таких устройствах, персональных данных пользователей интернет-услуг, а также сведений об оказанных интернет-услугах;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порядок регистрации интернет-магазинов, </w:t>
      </w:r>
      <w:proofErr w:type="gramStart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используемых</w:t>
      </w:r>
      <w:proofErr w:type="gramEnd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осуществления розничной торговли, в Торговом реестре Республики Беларусь и механизм контроля за их функционированием;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14.2. до 1 июля 2010 г.: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выработать комплекс мер по снижению стоимости интернет-услуг в национальном сегменте сети Интернет;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обеспечить приведение актов законодательства в соответствие с настоящим Указом и принятие иных мер по его реализации;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14.3. до 31 декабря 2010 г.: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разработать проект Концепции развития национального сегмента сети Интернет, направленной на повышение качества и </w:t>
      </w:r>
      <w:proofErr w:type="gramStart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доступности</w:t>
      </w:r>
      <w:proofErr w:type="gramEnd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предоставляемых гражданам и юридическим лицам интернет-услуг, и внести его на согласование Президенту Республики Беларусь;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проработать вопрос о совершенствовании правовой охраны объектов авторского права и смежных прав, размещаемых в сети Интернет, упорядочении деятельности по размещению (распространению) рекламы в сети Интернет и представить на рассмотрение Президента Республики Беларусь соответствующие предложения;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совместно с Национальным центром законодательства и правовых исследований, Оперативно-аналитическим центром при Президенте Республики Беларусь, Генеральной прокуратурой, Комитетом государственной безопасности и иными заинтересованными государственными органами разработать проект закона, направленного на совершенствование административной, уголовной и иной ответственности за нарушения требований настоящего Указа, иных актов законодательства в сфере использования национального сегмента сети Интернет, и обеспечить его внесение в установленном порядке в Палату представителей</w:t>
      </w:r>
      <w:proofErr w:type="gramEnd"/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Национального собрания Республики Беларусь.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15. Персональная ответственность за соблюдение требований пункта 1 настоящего Указа возлагается на руководителей соответствующих государственных органов и организаций.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16. Настоящий Указ вступает в силу с 1 июля 2010 г., за исключением части третьей пункта 3 и части первой пункта 4, вступающих в силу с 1 мая 2010 г., а также пунктов 13, 14 и данного пункта, вступающих в силу со дня официального опубликования этого Указа.</w:t>
      </w:r>
    </w:p>
    <w:p w:rsidR="00830E19" w:rsidRPr="00830E19" w:rsidRDefault="00830E19" w:rsidP="00830E1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0E1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9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  <w:gridCol w:w="9660"/>
      </w:tblGrid>
      <w:tr w:rsidR="00830E19" w:rsidRPr="00830E19" w:rsidTr="00830E19">
        <w:tc>
          <w:tcPr>
            <w:tcW w:w="966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E19" w:rsidRPr="00830E19" w:rsidRDefault="00830E19" w:rsidP="00830E1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1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Президент Республики Беларусь</w:t>
            </w:r>
          </w:p>
        </w:tc>
        <w:tc>
          <w:tcPr>
            <w:tcW w:w="964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E19" w:rsidRPr="00830E19" w:rsidRDefault="00830E19" w:rsidP="00830E1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E1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А.Лукашенко</w:t>
            </w:r>
            <w:proofErr w:type="spellEnd"/>
          </w:p>
        </w:tc>
      </w:tr>
    </w:tbl>
    <w:p w:rsidR="0022243C" w:rsidRPr="00830E19" w:rsidRDefault="0022243C" w:rsidP="00830E19"/>
    <w:sectPr w:rsidR="0022243C" w:rsidRPr="00830E19" w:rsidSect="001C5982">
      <w:pgSz w:w="11906" w:h="16838"/>
      <w:pgMar w:top="567" w:right="567" w:bottom="567" w:left="567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82"/>
    <w:rsid w:val="00000D5A"/>
    <w:rsid w:val="00001A49"/>
    <w:rsid w:val="00001D4B"/>
    <w:rsid w:val="00001EE0"/>
    <w:rsid w:val="00002256"/>
    <w:rsid w:val="00002B67"/>
    <w:rsid w:val="000039A9"/>
    <w:rsid w:val="000053CA"/>
    <w:rsid w:val="000065D5"/>
    <w:rsid w:val="00007E75"/>
    <w:rsid w:val="00011D9A"/>
    <w:rsid w:val="00012A09"/>
    <w:rsid w:val="000168FB"/>
    <w:rsid w:val="000212FF"/>
    <w:rsid w:val="00021538"/>
    <w:rsid w:val="000218C2"/>
    <w:rsid w:val="00032457"/>
    <w:rsid w:val="00033BFD"/>
    <w:rsid w:val="0003437F"/>
    <w:rsid w:val="00034C57"/>
    <w:rsid w:val="00040A59"/>
    <w:rsid w:val="00050D87"/>
    <w:rsid w:val="00057801"/>
    <w:rsid w:val="0006268B"/>
    <w:rsid w:val="00062C9F"/>
    <w:rsid w:val="00063410"/>
    <w:rsid w:val="00063FEF"/>
    <w:rsid w:val="00064B56"/>
    <w:rsid w:val="00064F9F"/>
    <w:rsid w:val="0006501B"/>
    <w:rsid w:val="000658DD"/>
    <w:rsid w:val="000709B4"/>
    <w:rsid w:val="00074330"/>
    <w:rsid w:val="000757F1"/>
    <w:rsid w:val="00076A59"/>
    <w:rsid w:val="00080B94"/>
    <w:rsid w:val="00080F09"/>
    <w:rsid w:val="00082955"/>
    <w:rsid w:val="000835E6"/>
    <w:rsid w:val="00083BD7"/>
    <w:rsid w:val="00086E91"/>
    <w:rsid w:val="00087E38"/>
    <w:rsid w:val="000A00D6"/>
    <w:rsid w:val="000A0EAD"/>
    <w:rsid w:val="000A2DBF"/>
    <w:rsid w:val="000A4C65"/>
    <w:rsid w:val="000A5315"/>
    <w:rsid w:val="000A6720"/>
    <w:rsid w:val="000B321B"/>
    <w:rsid w:val="000B4511"/>
    <w:rsid w:val="000B660C"/>
    <w:rsid w:val="000B67B7"/>
    <w:rsid w:val="000B68F6"/>
    <w:rsid w:val="000C1478"/>
    <w:rsid w:val="000C17D4"/>
    <w:rsid w:val="000C1FCB"/>
    <w:rsid w:val="000C41F7"/>
    <w:rsid w:val="000C47A9"/>
    <w:rsid w:val="000C5F02"/>
    <w:rsid w:val="000C7CFA"/>
    <w:rsid w:val="000D05AF"/>
    <w:rsid w:val="000D06FF"/>
    <w:rsid w:val="000D0D93"/>
    <w:rsid w:val="000D35E4"/>
    <w:rsid w:val="000D40E6"/>
    <w:rsid w:val="000D5488"/>
    <w:rsid w:val="000D5BBF"/>
    <w:rsid w:val="000D6EF0"/>
    <w:rsid w:val="000D7396"/>
    <w:rsid w:val="000E48D4"/>
    <w:rsid w:val="000E51F9"/>
    <w:rsid w:val="000E5646"/>
    <w:rsid w:val="000E7587"/>
    <w:rsid w:val="000F3962"/>
    <w:rsid w:val="000F486D"/>
    <w:rsid w:val="000F5BB2"/>
    <w:rsid w:val="000F781B"/>
    <w:rsid w:val="00101675"/>
    <w:rsid w:val="00102349"/>
    <w:rsid w:val="00102949"/>
    <w:rsid w:val="001046D0"/>
    <w:rsid w:val="00106E53"/>
    <w:rsid w:val="00106F3F"/>
    <w:rsid w:val="00110E67"/>
    <w:rsid w:val="00126228"/>
    <w:rsid w:val="00131595"/>
    <w:rsid w:val="00131F59"/>
    <w:rsid w:val="00132BB6"/>
    <w:rsid w:val="0013581C"/>
    <w:rsid w:val="00135FC3"/>
    <w:rsid w:val="00141059"/>
    <w:rsid w:val="00141D50"/>
    <w:rsid w:val="00143378"/>
    <w:rsid w:val="00145335"/>
    <w:rsid w:val="001471B8"/>
    <w:rsid w:val="00153D57"/>
    <w:rsid w:val="00154DF2"/>
    <w:rsid w:val="00155F12"/>
    <w:rsid w:val="00157029"/>
    <w:rsid w:val="00160467"/>
    <w:rsid w:val="00161202"/>
    <w:rsid w:val="001632D4"/>
    <w:rsid w:val="00163D71"/>
    <w:rsid w:val="00163DEC"/>
    <w:rsid w:val="00165453"/>
    <w:rsid w:val="001657A5"/>
    <w:rsid w:val="00170D7A"/>
    <w:rsid w:val="001710C9"/>
    <w:rsid w:val="00172461"/>
    <w:rsid w:val="00172968"/>
    <w:rsid w:val="00174035"/>
    <w:rsid w:val="00174505"/>
    <w:rsid w:val="001752E1"/>
    <w:rsid w:val="00176C79"/>
    <w:rsid w:val="00180101"/>
    <w:rsid w:val="001833E8"/>
    <w:rsid w:val="00183C41"/>
    <w:rsid w:val="00186685"/>
    <w:rsid w:val="001900D3"/>
    <w:rsid w:val="00190304"/>
    <w:rsid w:val="00190A41"/>
    <w:rsid w:val="0019438D"/>
    <w:rsid w:val="0019581C"/>
    <w:rsid w:val="001A0057"/>
    <w:rsid w:val="001A0F2F"/>
    <w:rsid w:val="001A1109"/>
    <w:rsid w:val="001A1845"/>
    <w:rsid w:val="001A20D2"/>
    <w:rsid w:val="001A4E60"/>
    <w:rsid w:val="001A540B"/>
    <w:rsid w:val="001A7B1B"/>
    <w:rsid w:val="001A7D4C"/>
    <w:rsid w:val="001B00AA"/>
    <w:rsid w:val="001B0468"/>
    <w:rsid w:val="001B1379"/>
    <w:rsid w:val="001B247E"/>
    <w:rsid w:val="001B5DD1"/>
    <w:rsid w:val="001B689B"/>
    <w:rsid w:val="001C0384"/>
    <w:rsid w:val="001C0587"/>
    <w:rsid w:val="001C1B56"/>
    <w:rsid w:val="001C2410"/>
    <w:rsid w:val="001C5982"/>
    <w:rsid w:val="001C5F4C"/>
    <w:rsid w:val="001C62A2"/>
    <w:rsid w:val="001C6EA8"/>
    <w:rsid w:val="001D1AC9"/>
    <w:rsid w:val="001D1FF0"/>
    <w:rsid w:val="001D5D46"/>
    <w:rsid w:val="001E14A9"/>
    <w:rsid w:val="001E1884"/>
    <w:rsid w:val="001E4747"/>
    <w:rsid w:val="001E61DD"/>
    <w:rsid w:val="001E6E30"/>
    <w:rsid w:val="001E7F5D"/>
    <w:rsid w:val="001F138E"/>
    <w:rsid w:val="001F1CF3"/>
    <w:rsid w:val="001F389B"/>
    <w:rsid w:val="001F39D6"/>
    <w:rsid w:val="002032B6"/>
    <w:rsid w:val="00203EAC"/>
    <w:rsid w:val="002042FB"/>
    <w:rsid w:val="0020544B"/>
    <w:rsid w:val="00211017"/>
    <w:rsid w:val="00211D0D"/>
    <w:rsid w:val="00215A0E"/>
    <w:rsid w:val="00216B26"/>
    <w:rsid w:val="00217719"/>
    <w:rsid w:val="00221641"/>
    <w:rsid w:val="0022243C"/>
    <w:rsid w:val="00225673"/>
    <w:rsid w:val="00226878"/>
    <w:rsid w:val="00226FF2"/>
    <w:rsid w:val="00230064"/>
    <w:rsid w:val="002325D1"/>
    <w:rsid w:val="0023566B"/>
    <w:rsid w:val="00236D44"/>
    <w:rsid w:val="00243DFF"/>
    <w:rsid w:val="00246A82"/>
    <w:rsid w:val="002474B7"/>
    <w:rsid w:val="00255179"/>
    <w:rsid w:val="00255813"/>
    <w:rsid w:val="00261632"/>
    <w:rsid w:val="00262F91"/>
    <w:rsid w:val="00264898"/>
    <w:rsid w:val="002666AD"/>
    <w:rsid w:val="00266E03"/>
    <w:rsid w:val="002701E4"/>
    <w:rsid w:val="00271707"/>
    <w:rsid w:val="00272295"/>
    <w:rsid w:val="00274801"/>
    <w:rsid w:val="00276028"/>
    <w:rsid w:val="00276242"/>
    <w:rsid w:val="002830ED"/>
    <w:rsid w:val="00285257"/>
    <w:rsid w:val="00290B3A"/>
    <w:rsid w:val="00294C46"/>
    <w:rsid w:val="00294CF8"/>
    <w:rsid w:val="00297AFF"/>
    <w:rsid w:val="002A097D"/>
    <w:rsid w:val="002A29A9"/>
    <w:rsid w:val="002A407C"/>
    <w:rsid w:val="002A440A"/>
    <w:rsid w:val="002A44B7"/>
    <w:rsid w:val="002A5090"/>
    <w:rsid w:val="002A5465"/>
    <w:rsid w:val="002A5A60"/>
    <w:rsid w:val="002A693E"/>
    <w:rsid w:val="002B2319"/>
    <w:rsid w:val="002B2D79"/>
    <w:rsid w:val="002B424D"/>
    <w:rsid w:val="002B450E"/>
    <w:rsid w:val="002B5378"/>
    <w:rsid w:val="002C1464"/>
    <w:rsid w:val="002C173C"/>
    <w:rsid w:val="002C7C30"/>
    <w:rsid w:val="002C7DBF"/>
    <w:rsid w:val="002D28B1"/>
    <w:rsid w:val="002D3693"/>
    <w:rsid w:val="002D5C38"/>
    <w:rsid w:val="002D7C7D"/>
    <w:rsid w:val="002E1451"/>
    <w:rsid w:val="002E16AD"/>
    <w:rsid w:val="002E182C"/>
    <w:rsid w:val="002E37A1"/>
    <w:rsid w:val="002E4DAF"/>
    <w:rsid w:val="002E6595"/>
    <w:rsid w:val="002E6FA0"/>
    <w:rsid w:val="002F4ECF"/>
    <w:rsid w:val="002F4F33"/>
    <w:rsid w:val="002F4FD8"/>
    <w:rsid w:val="003054E3"/>
    <w:rsid w:val="00310A4F"/>
    <w:rsid w:val="0031223F"/>
    <w:rsid w:val="0031326B"/>
    <w:rsid w:val="003200E6"/>
    <w:rsid w:val="00321F63"/>
    <w:rsid w:val="00330B62"/>
    <w:rsid w:val="00330FEB"/>
    <w:rsid w:val="00331179"/>
    <w:rsid w:val="00331DFE"/>
    <w:rsid w:val="00334AF1"/>
    <w:rsid w:val="00335B20"/>
    <w:rsid w:val="0033703C"/>
    <w:rsid w:val="00337C66"/>
    <w:rsid w:val="0034052F"/>
    <w:rsid w:val="00341EE7"/>
    <w:rsid w:val="00344AEB"/>
    <w:rsid w:val="0034582E"/>
    <w:rsid w:val="003506F5"/>
    <w:rsid w:val="00350F04"/>
    <w:rsid w:val="00351477"/>
    <w:rsid w:val="00355F16"/>
    <w:rsid w:val="003561F0"/>
    <w:rsid w:val="00356BEC"/>
    <w:rsid w:val="00361E7D"/>
    <w:rsid w:val="00370916"/>
    <w:rsid w:val="003711F4"/>
    <w:rsid w:val="00371D0D"/>
    <w:rsid w:val="0037293C"/>
    <w:rsid w:val="00373144"/>
    <w:rsid w:val="00373269"/>
    <w:rsid w:val="003754F9"/>
    <w:rsid w:val="0037602A"/>
    <w:rsid w:val="00381D6C"/>
    <w:rsid w:val="00391F00"/>
    <w:rsid w:val="00394855"/>
    <w:rsid w:val="00395801"/>
    <w:rsid w:val="003970E8"/>
    <w:rsid w:val="0039795A"/>
    <w:rsid w:val="00397B25"/>
    <w:rsid w:val="003A0771"/>
    <w:rsid w:val="003A19CE"/>
    <w:rsid w:val="003A52A5"/>
    <w:rsid w:val="003A688B"/>
    <w:rsid w:val="003B1324"/>
    <w:rsid w:val="003B6B8B"/>
    <w:rsid w:val="003B71BD"/>
    <w:rsid w:val="003C07BC"/>
    <w:rsid w:val="003C13B6"/>
    <w:rsid w:val="003C17AD"/>
    <w:rsid w:val="003C1B4F"/>
    <w:rsid w:val="003D113C"/>
    <w:rsid w:val="003D2610"/>
    <w:rsid w:val="003D2A4E"/>
    <w:rsid w:val="003D3953"/>
    <w:rsid w:val="003D41FB"/>
    <w:rsid w:val="003D514A"/>
    <w:rsid w:val="003E0342"/>
    <w:rsid w:val="003E20C5"/>
    <w:rsid w:val="003E280E"/>
    <w:rsid w:val="003E2E3A"/>
    <w:rsid w:val="003E3743"/>
    <w:rsid w:val="003E4C5D"/>
    <w:rsid w:val="003E53D0"/>
    <w:rsid w:val="003E5C30"/>
    <w:rsid w:val="003E7F60"/>
    <w:rsid w:val="003F1109"/>
    <w:rsid w:val="003F12C6"/>
    <w:rsid w:val="003F52C7"/>
    <w:rsid w:val="003F5387"/>
    <w:rsid w:val="003F7E1E"/>
    <w:rsid w:val="00400E14"/>
    <w:rsid w:val="004010CA"/>
    <w:rsid w:val="004028D9"/>
    <w:rsid w:val="00403172"/>
    <w:rsid w:val="00405156"/>
    <w:rsid w:val="004056E9"/>
    <w:rsid w:val="00406679"/>
    <w:rsid w:val="004107F7"/>
    <w:rsid w:val="004118A5"/>
    <w:rsid w:val="00411D10"/>
    <w:rsid w:val="00421542"/>
    <w:rsid w:val="0042264A"/>
    <w:rsid w:val="004233CF"/>
    <w:rsid w:val="0042368A"/>
    <w:rsid w:val="00426621"/>
    <w:rsid w:val="00430708"/>
    <w:rsid w:val="00431636"/>
    <w:rsid w:val="004319A8"/>
    <w:rsid w:val="00432EE0"/>
    <w:rsid w:val="00435241"/>
    <w:rsid w:val="00436B44"/>
    <w:rsid w:val="00437EC0"/>
    <w:rsid w:val="00437FB5"/>
    <w:rsid w:val="0044087D"/>
    <w:rsid w:val="00440B39"/>
    <w:rsid w:val="004430F7"/>
    <w:rsid w:val="00444AEE"/>
    <w:rsid w:val="00450092"/>
    <w:rsid w:val="00450CA9"/>
    <w:rsid w:val="00451153"/>
    <w:rsid w:val="00454CA0"/>
    <w:rsid w:val="00455329"/>
    <w:rsid w:val="0045623C"/>
    <w:rsid w:val="00456AE8"/>
    <w:rsid w:val="00462D68"/>
    <w:rsid w:val="004655EC"/>
    <w:rsid w:val="00466009"/>
    <w:rsid w:val="00467134"/>
    <w:rsid w:val="00467F6D"/>
    <w:rsid w:val="0047194B"/>
    <w:rsid w:val="00471EAA"/>
    <w:rsid w:val="0047256C"/>
    <w:rsid w:val="00472C30"/>
    <w:rsid w:val="00472D8D"/>
    <w:rsid w:val="004739D8"/>
    <w:rsid w:val="00474314"/>
    <w:rsid w:val="00476F50"/>
    <w:rsid w:val="004804DE"/>
    <w:rsid w:val="00480C0F"/>
    <w:rsid w:val="00483446"/>
    <w:rsid w:val="0048344E"/>
    <w:rsid w:val="00483DBB"/>
    <w:rsid w:val="00484CC8"/>
    <w:rsid w:val="00485D37"/>
    <w:rsid w:val="00487389"/>
    <w:rsid w:val="004911C3"/>
    <w:rsid w:val="00491861"/>
    <w:rsid w:val="00492192"/>
    <w:rsid w:val="0049555D"/>
    <w:rsid w:val="00497169"/>
    <w:rsid w:val="00497235"/>
    <w:rsid w:val="004979A6"/>
    <w:rsid w:val="004A0A23"/>
    <w:rsid w:val="004A28D8"/>
    <w:rsid w:val="004A2B46"/>
    <w:rsid w:val="004A32B1"/>
    <w:rsid w:val="004B16F6"/>
    <w:rsid w:val="004B1A58"/>
    <w:rsid w:val="004B2E30"/>
    <w:rsid w:val="004B3439"/>
    <w:rsid w:val="004B3D76"/>
    <w:rsid w:val="004B3E0A"/>
    <w:rsid w:val="004B6A70"/>
    <w:rsid w:val="004B715F"/>
    <w:rsid w:val="004C0B97"/>
    <w:rsid w:val="004C22C1"/>
    <w:rsid w:val="004C27FD"/>
    <w:rsid w:val="004C3D0B"/>
    <w:rsid w:val="004C5554"/>
    <w:rsid w:val="004C63A2"/>
    <w:rsid w:val="004D1047"/>
    <w:rsid w:val="004D13AC"/>
    <w:rsid w:val="004D14BF"/>
    <w:rsid w:val="004D3F23"/>
    <w:rsid w:val="004D4AF4"/>
    <w:rsid w:val="004E1431"/>
    <w:rsid w:val="004E28C2"/>
    <w:rsid w:val="004E2DB5"/>
    <w:rsid w:val="004E3C9A"/>
    <w:rsid w:val="004E6F91"/>
    <w:rsid w:val="004F3DC9"/>
    <w:rsid w:val="004F4FC7"/>
    <w:rsid w:val="00503957"/>
    <w:rsid w:val="00503F2D"/>
    <w:rsid w:val="00504BF3"/>
    <w:rsid w:val="00505AFA"/>
    <w:rsid w:val="005060FB"/>
    <w:rsid w:val="00510F45"/>
    <w:rsid w:val="005115C4"/>
    <w:rsid w:val="00511CB7"/>
    <w:rsid w:val="00516321"/>
    <w:rsid w:val="00517B94"/>
    <w:rsid w:val="00520593"/>
    <w:rsid w:val="0052151E"/>
    <w:rsid w:val="00521888"/>
    <w:rsid w:val="00524BC8"/>
    <w:rsid w:val="005251E9"/>
    <w:rsid w:val="00525A06"/>
    <w:rsid w:val="00527D63"/>
    <w:rsid w:val="00532C72"/>
    <w:rsid w:val="0053502D"/>
    <w:rsid w:val="00536772"/>
    <w:rsid w:val="00537764"/>
    <w:rsid w:val="00542624"/>
    <w:rsid w:val="005430C1"/>
    <w:rsid w:val="00543BDB"/>
    <w:rsid w:val="00552DC2"/>
    <w:rsid w:val="00554346"/>
    <w:rsid w:val="00554476"/>
    <w:rsid w:val="00554C2D"/>
    <w:rsid w:val="00556E36"/>
    <w:rsid w:val="005571DC"/>
    <w:rsid w:val="00557B0F"/>
    <w:rsid w:val="0056247F"/>
    <w:rsid w:val="005637C9"/>
    <w:rsid w:val="005722BE"/>
    <w:rsid w:val="00572864"/>
    <w:rsid w:val="005739C9"/>
    <w:rsid w:val="00577A99"/>
    <w:rsid w:val="005802CD"/>
    <w:rsid w:val="00580CC8"/>
    <w:rsid w:val="0058118D"/>
    <w:rsid w:val="00581EDB"/>
    <w:rsid w:val="00582FE4"/>
    <w:rsid w:val="00583CDA"/>
    <w:rsid w:val="00585DD8"/>
    <w:rsid w:val="0059045D"/>
    <w:rsid w:val="00593505"/>
    <w:rsid w:val="00593761"/>
    <w:rsid w:val="005950F6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B467C"/>
    <w:rsid w:val="005B6944"/>
    <w:rsid w:val="005C017B"/>
    <w:rsid w:val="005C1E37"/>
    <w:rsid w:val="005C35F0"/>
    <w:rsid w:val="005C3EB7"/>
    <w:rsid w:val="005C4C16"/>
    <w:rsid w:val="005D16FC"/>
    <w:rsid w:val="005D6F15"/>
    <w:rsid w:val="005E03B1"/>
    <w:rsid w:val="005E197B"/>
    <w:rsid w:val="005E6EE2"/>
    <w:rsid w:val="005E752D"/>
    <w:rsid w:val="005E79D9"/>
    <w:rsid w:val="005F25B6"/>
    <w:rsid w:val="005F73DE"/>
    <w:rsid w:val="00600A25"/>
    <w:rsid w:val="00601DBC"/>
    <w:rsid w:val="006053C2"/>
    <w:rsid w:val="0060662C"/>
    <w:rsid w:val="006066AD"/>
    <w:rsid w:val="0060738C"/>
    <w:rsid w:val="0060789A"/>
    <w:rsid w:val="00615553"/>
    <w:rsid w:val="00617942"/>
    <w:rsid w:val="00617FC7"/>
    <w:rsid w:val="0062218F"/>
    <w:rsid w:val="006271CE"/>
    <w:rsid w:val="0062758E"/>
    <w:rsid w:val="00627644"/>
    <w:rsid w:val="00633E1E"/>
    <w:rsid w:val="00633ED0"/>
    <w:rsid w:val="00636259"/>
    <w:rsid w:val="00640DAF"/>
    <w:rsid w:val="00644ECD"/>
    <w:rsid w:val="00645041"/>
    <w:rsid w:val="00652B14"/>
    <w:rsid w:val="006556F6"/>
    <w:rsid w:val="0065712A"/>
    <w:rsid w:val="00667136"/>
    <w:rsid w:val="006672A6"/>
    <w:rsid w:val="00670B4E"/>
    <w:rsid w:val="00671198"/>
    <w:rsid w:val="00681F15"/>
    <w:rsid w:val="0068209E"/>
    <w:rsid w:val="006822E5"/>
    <w:rsid w:val="00684546"/>
    <w:rsid w:val="0068512A"/>
    <w:rsid w:val="00687F58"/>
    <w:rsid w:val="006911D5"/>
    <w:rsid w:val="006945DB"/>
    <w:rsid w:val="00697624"/>
    <w:rsid w:val="006A0F85"/>
    <w:rsid w:val="006A12BF"/>
    <w:rsid w:val="006A1816"/>
    <w:rsid w:val="006A25ED"/>
    <w:rsid w:val="006A3A07"/>
    <w:rsid w:val="006A467F"/>
    <w:rsid w:val="006A6267"/>
    <w:rsid w:val="006B0C1E"/>
    <w:rsid w:val="006B1AA3"/>
    <w:rsid w:val="006B1EED"/>
    <w:rsid w:val="006B2024"/>
    <w:rsid w:val="006B2297"/>
    <w:rsid w:val="006B41B5"/>
    <w:rsid w:val="006B644C"/>
    <w:rsid w:val="006B660E"/>
    <w:rsid w:val="006C2492"/>
    <w:rsid w:val="006C2FB5"/>
    <w:rsid w:val="006C3E30"/>
    <w:rsid w:val="006C491E"/>
    <w:rsid w:val="006C53BD"/>
    <w:rsid w:val="006D0079"/>
    <w:rsid w:val="006D247B"/>
    <w:rsid w:val="006D4270"/>
    <w:rsid w:val="006D4F89"/>
    <w:rsid w:val="006D5D9D"/>
    <w:rsid w:val="006E1131"/>
    <w:rsid w:val="006E2E58"/>
    <w:rsid w:val="006E491D"/>
    <w:rsid w:val="006E568C"/>
    <w:rsid w:val="006F0E14"/>
    <w:rsid w:val="006F1D9F"/>
    <w:rsid w:val="006F2C0E"/>
    <w:rsid w:val="006F3C8F"/>
    <w:rsid w:val="00700DF6"/>
    <w:rsid w:val="00701C50"/>
    <w:rsid w:val="00702C29"/>
    <w:rsid w:val="00704F57"/>
    <w:rsid w:val="0070662F"/>
    <w:rsid w:val="0070681B"/>
    <w:rsid w:val="00712372"/>
    <w:rsid w:val="00713FCE"/>
    <w:rsid w:val="007159EA"/>
    <w:rsid w:val="00716488"/>
    <w:rsid w:val="00717A89"/>
    <w:rsid w:val="0072340C"/>
    <w:rsid w:val="0072399C"/>
    <w:rsid w:val="007258FE"/>
    <w:rsid w:val="00726393"/>
    <w:rsid w:val="007269DA"/>
    <w:rsid w:val="00727AB5"/>
    <w:rsid w:val="00730AC6"/>
    <w:rsid w:val="007315FC"/>
    <w:rsid w:val="00731AF9"/>
    <w:rsid w:val="00733339"/>
    <w:rsid w:val="00735EDA"/>
    <w:rsid w:val="00745343"/>
    <w:rsid w:val="00750F2D"/>
    <w:rsid w:val="00751B7C"/>
    <w:rsid w:val="00751DDF"/>
    <w:rsid w:val="007533D7"/>
    <w:rsid w:val="00753670"/>
    <w:rsid w:val="00753B2D"/>
    <w:rsid w:val="00757012"/>
    <w:rsid w:val="00757B84"/>
    <w:rsid w:val="00757C4A"/>
    <w:rsid w:val="0076054B"/>
    <w:rsid w:val="00761DD2"/>
    <w:rsid w:val="007649FD"/>
    <w:rsid w:val="00767627"/>
    <w:rsid w:val="0077222E"/>
    <w:rsid w:val="00775272"/>
    <w:rsid w:val="00781200"/>
    <w:rsid w:val="007821A9"/>
    <w:rsid w:val="00783F35"/>
    <w:rsid w:val="00784408"/>
    <w:rsid w:val="00784FF1"/>
    <w:rsid w:val="0078698A"/>
    <w:rsid w:val="007A32A9"/>
    <w:rsid w:val="007A71F1"/>
    <w:rsid w:val="007B057F"/>
    <w:rsid w:val="007B1B1E"/>
    <w:rsid w:val="007B6D65"/>
    <w:rsid w:val="007B6ECA"/>
    <w:rsid w:val="007B6F6E"/>
    <w:rsid w:val="007C00BD"/>
    <w:rsid w:val="007C0268"/>
    <w:rsid w:val="007C0C66"/>
    <w:rsid w:val="007D1A07"/>
    <w:rsid w:val="007D1F72"/>
    <w:rsid w:val="007D283E"/>
    <w:rsid w:val="007D3E2B"/>
    <w:rsid w:val="007D49BC"/>
    <w:rsid w:val="007E0427"/>
    <w:rsid w:val="007E1256"/>
    <w:rsid w:val="007E18C9"/>
    <w:rsid w:val="007E5810"/>
    <w:rsid w:val="007E5AED"/>
    <w:rsid w:val="007E6539"/>
    <w:rsid w:val="007E6920"/>
    <w:rsid w:val="007E7D78"/>
    <w:rsid w:val="007F1CCC"/>
    <w:rsid w:val="007F2CE7"/>
    <w:rsid w:val="007F4783"/>
    <w:rsid w:val="007F4EB0"/>
    <w:rsid w:val="007F583C"/>
    <w:rsid w:val="007F7EF1"/>
    <w:rsid w:val="00800376"/>
    <w:rsid w:val="008007B5"/>
    <w:rsid w:val="00800CEE"/>
    <w:rsid w:val="008017A8"/>
    <w:rsid w:val="0080391D"/>
    <w:rsid w:val="00806D54"/>
    <w:rsid w:val="008112E3"/>
    <w:rsid w:val="00811DA9"/>
    <w:rsid w:val="008121EB"/>
    <w:rsid w:val="00814F0F"/>
    <w:rsid w:val="008155DD"/>
    <w:rsid w:val="00816024"/>
    <w:rsid w:val="008172FD"/>
    <w:rsid w:val="00817C13"/>
    <w:rsid w:val="00820210"/>
    <w:rsid w:val="00820F38"/>
    <w:rsid w:val="00820FE8"/>
    <w:rsid w:val="008228E0"/>
    <w:rsid w:val="00830E19"/>
    <w:rsid w:val="00832990"/>
    <w:rsid w:val="00835E4B"/>
    <w:rsid w:val="00837BBF"/>
    <w:rsid w:val="00852576"/>
    <w:rsid w:val="008558D7"/>
    <w:rsid w:val="008574C3"/>
    <w:rsid w:val="0085764D"/>
    <w:rsid w:val="008659DE"/>
    <w:rsid w:val="008661F7"/>
    <w:rsid w:val="00870387"/>
    <w:rsid w:val="00872A1C"/>
    <w:rsid w:val="00875901"/>
    <w:rsid w:val="00875DFC"/>
    <w:rsid w:val="00876ECE"/>
    <w:rsid w:val="008806A7"/>
    <w:rsid w:val="008828B8"/>
    <w:rsid w:val="00884CF9"/>
    <w:rsid w:val="00885EB6"/>
    <w:rsid w:val="00887B85"/>
    <w:rsid w:val="00892944"/>
    <w:rsid w:val="0089508A"/>
    <w:rsid w:val="00895823"/>
    <w:rsid w:val="00897337"/>
    <w:rsid w:val="008A08AB"/>
    <w:rsid w:val="008A172F"/>
    <w:rsid w:val="008A642C"/>
    <w:rsid w:val="008A66A8"/>
    <w:rsid w:val="008A6DC1"/>
    <w:rsid w:val="008B234D"/>
    <w:rsid w:val="008B39BD"/>
    <w:rsid w:val="008B6BD2"/>
    <w:rsid w:val="008C3ACE"/>
    <w:rsid w:val="008C77AD"/>
    <w:rsid w:val="008C7D82"/>
    <w:rsid w:val="008D787B"/>
    <w:rsid w:val="008D7C70"/>
    <w:rsid w:val="008E1504"/>
    <w:rsid w:val="008E164C"/>
    <w:rsid w:val="008E1D51"/>
    <w:rsid w:val="008E255C"/>
    <w:rsid w:val="008E45E6"/>
    <w:rsid w:val="008E7346"/>
    <w:rsid w:val="008E735E"/>
    <w:rsid w:val="008E7ED6"/>
    <w:rsid w:val="008F130E"/>
    <w:rsid w:val="008F202A"/>
    <w:rsid w:val="008F2C6E"/>
    <w:rsid w:val="008F431B"/>
    <w:rsid w:val="008F58D6"/>
    <w:rsid w:val="008F64A0"/>
    <w:rsid w:val="008F6814"/>
    <w:rsid w:val="00903471"/>
    <w:rsid w:val="00904A64"/>
    <w:rsid w:val="009068F5"/>
    <w:rsid w:val="0090723E"/>
    <w:rsid w:val="00907438"/>
    <w:rsid w:val="0091127D"/>
    <w:rsid w:val="00913190"/>
    <w:rsid w:val="00915498"/>
    <w:rsid w:val="00915B4C"/>
    <w:rsid w:val="00916786"/>
    <w:rsid w:val="009252DC"/>
    <w:rsid w:val="00925834"/>
    <w:rsid w:val="00931A51"/>
    <w:rsid w:val="0093290D"/>
    <w:rsid w:val="009401E9"/>
    <w:rsid w:val="00942C54"/>
    <w:rsid w:val="0094358A"/>
    <w:rsid w:val="009449AE"/>
    <w:rsid w:val="00944A45"/>
    <w:rsid w:val="009557D6"/>
    <w:rsid w:val="00955B4B"/>
    <w:rsid w:val="009579F9"/>
    <w:rsid w:val="00964011"/>
    <w:rsid w:val="0096540D"/>
    <w:rsid w:val="00965E2D"/>
    <w:rsid w:val="009667AD"/>
    <w:rsid w:val="00967056"/>
    <w:rsid w:val="00971546"/>
    <w:rsid w:val="00971C24"/>
    <w:rsid w:val="009736EF"/>
    <w:rsid w:val="00974794"/>
    <w:rsid w:val="009747BE"/>
    <w:rsid w:val="009750CA"/>
    <w:rsid w:val="0097530B"/>
    <w:rsid w:val="00975513"/>
    <w:rsid w:val="0097688B"/>
    <w:rsid w:val="00977BF8"/>
    <w:rsid w:val="00977E04"/>
    <w:rsid w:val="00981BF3"/>
    <w:rsid w:val="0098284D"/>
    <w:rsid w:val="00985820"/>
    <w:rsid w:val="009874EE"/>
    <w:rsid w:val="00987656"/>
    <w:rsid w:val="0098795F"/>
    <w:rsid w:val="0099056B"/>
    <w:rsid w:val="00991E36"/>
    <w:rsid w:val="0099353D"/>
    <w:rsid w:val="00995E68"/>
    <w:rsid w:val="00997090"/>
    <w:rsid w:val="00997D39"/>
    <w:rsid w:val="009A0082"/>
    <w:rsid w:val="009A182E"/>
    <w:rsid w:val="009A3655"/>
    <w:rsid w:val="009A6AA6"/>
    <w:rsid w:val="009B0442"/>
    <w:rsid w:val="009B0796"/>
    <w:rsid w:val="009B14AC"/>
    <w:rsid w:val="009B182E"/>
    <w:rsid w:val="009B2C17"/>
    <w:rsid w:val="009B34C3"/>
    <w:rsid w:val="009B50D6"/>
    <w:rsid w:val="009B5157"/>
    <w:rsid w:val="009B52D4"/>
    <w:rsid w:val="009B7158"/>
    <w:rsid w:val="009B7C8B"/>
    <w:rsid w:val="009C0457"/>
    <w:rsid w:val="009C0B02"/>
    <w:rsid w:val="009C1494"/>
    <w:rsid w:val="009C61BB"/>
    <w:rsid w:val="009C65A0"/>
    <w:rsid w:val="009D08DD"/>
    <w:rsid w:val="009D4958"/>
    <w:rsid w:val="009D4B5F"/>
    <w:rsid w:val="009E12BD"/>
    <w:rsid w:val="009E1BA8"/>
    <w:rsid w:val="009E30E5"/>
    <w:rsid w:val="009E3ED8"/>
    <w:rsid w:val="009E427F"/>
    <w:rsid w:val="009E46E0"/>
    <w:rsid w:val="009F51DA"/>
    <w:rsid w:val="009F6B37"/>
    <w:rsid w:val="00A0206D"/>
    <w:rsid w:val="00A02BF5"/>
    <w:rsid w:val="00A0546B"/>
    <w:rsid w:val="00A133A4"/>
    <w:rsid w:val="00A13E1E"/>
    <w:rsid w:val="00A16459"/>
    <w:rsid w:val="00A17194"/>
    <w:rsid w:val="00A174A6"/>
    <w:rsid w:val="00A21DC9"/>
    <w:rsid w:val="00A2215A"/>
    <w:rsid w:val="00A224F7"/>
    <w:rsid w:val="00A22561"/>
    <w:rsid w:val="00A22B99"/>
    <w:rsid w:val="00A251DD"/>
    <w:rsid w:val="00A25982"/>
    <w:rsid w:val="00A267AC"/>
    <w:rsid w:val="00A26C45"/>
    <w:rsid w:val="00A2715D"/>
    <w:rsid w:val="00A30F71"/>
    <w:rsid w:val="00A32251"/>
    <w:rsid w:val="00A32C4B"/>
    <w:rsid w:val="00A32D56"/>
    <w:rsid w:val="00A341BA"/>
    <w:rsid w:val="00A34692"/>
    <w:rsid w:val="00A35DBD"/>
    <w:rsid w:val="00A37036"/>
    <w:rsid w:val="00A37B0F"/>
    <w:rsid w:val="00A413FC"/>
    <w:rsid w:val="00A4598C"/>
    <w:rsid w:val="00A52150"/>
    <w:rsid w:val="00A56E9C"/>
    <w:rsid w:val="00A5754F"/>
    <w:rsid w:val="00A6108D"/>
    <w:rsid w:val="00A6500B"/>
    <w:rsid w:val="00A65967"/>
    <w:rsid w:val="00A71DCB"/>
    <w:rsid w:val="00A7317D"/>
    <w:rsid w:val="00A82735"/>
    <w:rsid w:val="00A85E64"/>
    <w:rsid w:val="00A87910"/>
    <w:rsid w:val="00A9238A"/>
    <w:rsid w:val="00AA3DB6"/>
    <w:rsid w:val="00AA6C82"/>
    <w:rsid w:val="00AB2CD1"/>
    <w:rsid w:val="00AB3397"/>
    <w:rsid w:val="00AB6A4A"/>
    <w:rsid w:val="00AC0E98"/>
    <w:rsid w:val="00AC15DC"/>
    <w:rsid w:val="00AC2255"/>
    <w:rsid w:val="00AC24E7"/>
    <w:rsid w:val="00AC5820"/>
    <w:rsid w:val="00AD26FD"/>
    <w:rsid w:val="00AD3E1C"/>
    <w:rsid w:val="00AD5778"/>
    <w:rsid w:val="00AD5E6D"/>
    <w:rsid w:val="00AD6AF6"/>
    <w:rsid w:val="00AD6E1F"/>
    <w:rsid w:val="00AD6F0B"/>
    <w:rsid w:val="00AE03CA"/>
    <w:rsid w:val="00AE1359"/>
    <w:rsid w:val="00AE69EF"/>
    <w:rsid w:val="00AE6A95"/>
    <w:rsid w:val="00AE7B43"/>
    <w:rsid w:val="00AF040D"/>
    <w:rsid w:val="00AF2EE5"/>
    <w:rsid w:val="00AF68FD"/>
    <w:rsid w:val="00AF7AE9"/>
    <w:rsid w:val="00AF7BFA"/>
    <w:rsid w:val="00B011E5"/>
    <w:rsid w:val="00B02B62"/>
    <w:rsid w:val="00B04D81"/>
    <w:rsid w:val="00B0750A"/>
    <w:rsid w:val="00B119CF"/>
    <w:rsid w:val="00B13A83"/>
    <w:rsid w:val="00B13E8F"/>
    <w:rsid w:val="00B14A5F"/>
    <w:rsid w:val="00B17053"/>
    <w:rsid w:val="00B213AC"/>
    <w:rsid w:val="00B21C31"/>
    <w:rsid w:val="00B23702"/>
    <w:rsid w:val="00B24009"/>
    <w:rsid w:val="00B26006"/>
    <w:rsid w:val="00B30A2E"/>
    <w:rsid w:val="00B31EC3"/>
    <w:rsid w:val="00B36FE8"/>
    <w:rsid w:val="00B40793"/>
    <w:rsid w:val="00B41766"/>
    <w:rsid w:val="00B42D26"/>
    <w:rsid w:val="00B43760"/>
    <w:rsid w:val="00B47295"/>
    <w:rsid w:val="00B5112C"/>
    <w:rsid w:val="00B52B22"/>
    <w:rsid w:val="00B52CEF"/>
    <w:rsid w:val="00B5506B"/>
    <w:rsid w:val="00B6240A"/>
    <w:rsid w:val="00B62EC6"/>
    <w:rsid w:val="00B63CA9"/>
    <w:rsid w:val="00B735F9"/>
    <w:rsid w:val="00B73E0D"/>
    <w:rsid w:val="00B75488"/>
    <w:rsid w:val="00B75DF1"/>
    <w:rsid w:val="00B77668"/>
    <w:rsid w:val="00B805B4"/>
    <w:rsid w:val="00B80A85"/>
    <w:rsid w:val="00B80B7D"/>
    <w:rsid w:val="00B80EBA"/>
    <w:rsid w:val="00B81856"/>
    <w:rsid w:val="00B8461B"/>
    <w:rsid w:val="00B848B5"/>
    <w:rsid w:val="00B84F7D"/>
    <w:rsid w:val="00B85EC2"/>
    <w:rsid w:val="00B919FF"/>
    <w:rsid w:val="00B94158"/>
    <w:rsid w:val="00B948D4"/>
    <w:rsid w:val="00B95866"/>
    <w:rsid w:val="00BA0808"/>
    <w:rsid w:val="00BA0A88"/>
    <w:rsid w:val="00BA24B1"/>
    <w:rsid w:val="00BA4478"/>
    <w:rsid w:val="00BA4D0E"/>
    <w:rsid w:val="00BA67E7"/>
    <w:rsid w:val="00BA724E"/>
    <w:rsid w:val="00BB67A8"/>
    <w:rsid w:val="00BC4131"/>
    <w:rsid w:val="00BD5E15"/>
    <w:rsid w:val="00BD5EEB"/>
    <w:rsid w:val="00BD68FE"/>
    <w:rsid w:val="00BE0377"/>
    <w:rsid w:val="00BE0DAA"/>
    <w:rsid w:val="00BE2836"/>
    <w:rsid w:val="00BE313F"/>
    <w:rsid w:val="00BE5740"/>
    <w:rsid w:val="00BE6C17"/>
    <w:rsid w:val="00BE6DC2"/>
    <w:rsid w:val="00BE6EB3"/>
    <w:rsid w:val="00BE6EC5"/>
    <w:rsid w:val="00BE7811"/>
    <w:rsid w:val="00BF183C"/>
    <w:rsid w:val="00BF2E17"/>
    <w:rsid w:val="00BF40B2"/>
    <w:rsid w:val="00BF5BCB"/>
    <w:rsid w:val="00C00137"/>
    <w:rsid w:val="00C0079B"/>
    <w:rsid w:val="00C00987"/>
    <w:rsid w:val="00C02F19"/>
    <w:rsid w:val="00C03172"/>
    <w:rsid w:val="00C056DD"/>
    <w:rsid w:val="00C069EB"/>
    <w:rsid w:val="00C075ED"/>
    <w:rsid w:val="00C07DBA"/>
    <w:rsid w:val="00C118A4"/>
    <w:rsid w:val="00C119EA"/>
    <w:rsid w:val="00C127F7"/>
    <w:rsid w:val="00C12A34"/>
    <w:rsid w:val="00C14C9B"/>
    <w:rsid w:val="00C15663"/>
    <w:rsid w:val="00C17AE6"/>
    <w:rsid w:val="00C20F51"/>
    <w:rsid w:val="00C24222"/>
    <w:rsid w:val="00C25849"/>
    <w:rsid w:val="00C3033D"/>
    <w:rsid w:val="00C308E3"/>
    <w:rsid w:val="00C30A4A"/>
    <w:rsid w:val="00C3225F"/>
    <w:rsid w:val="00C32513"/>
    <w:rsid w:val="00C32570"/>
    <w:rsid w:val="00C35ED5"/>
    <w:rsid w:val="00C36686"/>
    <w:rsid w:val="00C4067C"/>
    <w:rsid w:val="00C447D4"/>
    <w:rsid w:val="00C44CAD"/>
    <w:rsid w:val="00C44FC7"/>
    <w:rsid w:val="00C46837"/>
    <w:rsid w:val="00C5268B"/>
    <w:rsid w:val="00C5293F"/>
    <w:rsid w:val="00C53D3E"/>
    <w:rsid w:val="00C53E14"/>
    <w:rsid w:val="00C57949"/>
    <w:rsid w:val="00C614C9"/>
    <w:rsid w:val="00C6397B"/>
    <w:rsid w:val="00C649B4"/>
    <w:rsid w:val="00C66355"/>
    <w:rsid w:val="00C66B29"/>
    <w:rsid w:val="00C74AA5"/>
    <w:rsid w:val="00C754E0"/>
    <w:rsid w:val="00C83DC6"/>
    <w:rsid w:val="00C84EA2"/>
    <w:rsid w:val="00C85BA0"/>
    <w:rsid w:val="00C86B07"/>
    <w:rsid w:val="00C86DE0"/>
    <w:rsid w:val="00C928FB"/>
    <w:rsid w:val="00C9430B"/>
    <w:rsid w:val="00C95997"/>
    <w:rsid w:val="00CA2649"/>
    <w:rsid w:val="00CA3728"/>
    <w:rsid w:val="00CA6C9E"/>
    <w:rsid w:val="00CB3E52"/>
    <w:rsid w:val="00CB5AB0"/>
    <w:rsid w:val="00CC1E79"/>
    <w:rsid w:val="00CC25DC"/>
    <w:rsid w:val="00CC449C"/>
    <w:rsid w:val="00CC51B7"/>
    <w:rsid w:val="00CC5D2A"/>
    <w:rsid w:val="00CC667A"/>
    <w:rsid w:val="00CC6B86"/>
    <w:rsid w:val="00CD1EC2"/>
    <w:rsid w:val="00CD2AE1"/>
    <w:rsid w:val="00CD2E05"/>
    <w:rsid w:val="00CD55C2"/>
    <w:rsid w:val="00CE06E6"/>
    <w:rsid w:val="00CE35C2"/>
    <w:rsid w:val="00CE3F9A"/>
    <w:rsid w:val="00CE781B"/>
    <w:rsid w:val="00CF00FA"/>
    <w:rsid w:val="00CF09E4"/>
    <w:rsid w:val="00CF0FAD"/>
    <w:rsid w:val="00CF2C39"/>
    <w:rsid w:val="00CF2FD2"/>
    <w:rsid w:val="00CF4B8F"/>
    <w:rsid w:val="00D055BD"/>
    <w:rsid w:val="00D06740"/>
    <w:rsid w:val="00D076BA"/>
    <w:rsid w:val="00D076E4"/>
    <w:rsid w:val="00D11703"/>
    <w:rsid w:val="00D11CF7"/>
    <w:rsid w:val="00D12B6E"/>
    <w:rsid w:val="00D13921"/>
    <w:rsid w:val="00D15B55"/>
    <w:rsid w:val="00D16118"/>
    <w:rsid w:val="00D171E0"/>
    <w:rsid w:val="00D174B1"/>
    <w:rsid w:val="00D20DB2"/>
    <w:rsid w:val="00D21961"/>
    <w:rsid w:val="00D23164"/>
    <w:rsid w:val="00D240D1"/>
    <w:rsid w:val="00D242D4"/>
    <w:rsid w:val="00D24CE4"/>
    <w:rsid w:val="00D258BA"/>
    <w:rsid w:val="00D27054"/>
    <w:rsid w:val="00D326A9"/>
    <w:rsid w:val="00D326BE"/>
    <w:rsid w:val="00D340FC"/>
    <w:rsid w:val="00D36D9B"/>
    <w:rsid w:val="00D436AC"/>
    <w:rsid w:val="00D455A2"/>
    <w:rsid w:val="00D45AC6"/>
    <w:rsid w:val="00D533B3"/>
    <w:rsid w:val="00D549B0"/>
    <w:rsid w:val="00D54FA9"/>
    <w:rsid w:val="00D569C2"/>
    <w:rsid w:val="00D6782A"/>
    <w:rsid w:val="00D73513"/>
    <w:rsid w:val="00D73F45"/>
    <w:rsid w:val="00D76543"/>
    <w:rsid w:val="00D81EE2"/>
    <w:rsid w:val="00D82CAD"/>
    <w:rsid w:val="00D84115"/>
    <w:rsid w:val="00D91F4A"/>
    <w:rsid w:val="00D9426C"/>
    <w:rsid w:val="00D97881"/>
    <w:rsid w:val="00DA1642"/>
    <w:rsid w:val="00DA51DD"/>
    <w:rsid w:val="00DB03E5"/>
    <w:rsid w:val="00DB3F7A"/>
    <w:rsid w:val="00DB4174"/>
    <w:rsid w:val="00DB6033"/>
    <w:rsid w:val="00DC71F6"/>
    <w:rsid w:val="00DD251C"/>
    <w:rsid w:val="00DD5E2B"/>
    <w:rsid w:val="00DD7E97"/>
    <w:rsid w:val="00DE35C0"/>
    <w:rsid w:val="00DE3BD9"/>
    <w:rsid w:val="00DE6A01"/>
    <w:rsid w:val="00DF0092"/>
    <w:rsid w:val="00DF2B30"/>
    <w:rsid w:val="00DF2CF2"/>
    <w:rsid w:val="00DF6B81"/>
    <w:rsid w:val="00DF7FBE"/>
    <w:rsid w:val="00E07659"/>
    <w:rsid w:val="00E113B7"/>
    <w:rsid w:val="00E13308"/>
    <w:rsid w:val="00E15C29"/>
    <w:rsid w:val="00E20F0E"/>
    <w:rsid w:val="00E2657A"/>
    <w:rsid w:val="00E268B2"/>
    <w:rsid w:val="00E26C71"/>
    <w:rsid w:val="00E318CD"/>
    <w:rsid w:val="00E32324"/>
    <w:rsid w:val="00E35C77"/>
    <w:rsid w:val="00E40C2A"/>
    <w:rsid w:val="00E41408"/>
    <w:rsid w:val="00E41DFA"/>
    <w:rsid w:val="00E439FF"/>
    <w:rsid w:val="00E4541F"/>
    <w:rsid w:val="00E45DE0"/>
    <w:rsid w:val="00E46B35"/>
    <w:rsid w:val="00E5300B"/>
    <w:rsid w:val="00E543F4"/>
    <w:rsid w:val="00E57B5C"/>
    <w:rsid w:val="00E6008D"/>
    <w:rsid w:val="00E6090F"/>
    <w:rsid w:val="00E61371"/>
    <w:rsid w:val="00E63505"/>
    <w:rsid w:val="00E707D3"/>
    <w:rsid w:val="00E74A1C"/>
    <w:rsid w:val="00E758CC"/>
    <w:rsid w:val="00E75F80"/>
    <w:rsid w:val="00E808C1"/>
    <w:rsid w:val="00E8145A"/>
    <w:rsid w:val="00E8263B"/>
    <w:rsid w:val="00E87915"/>
    <w:rsid w:val="00E90A4E"/>
    <w:rsid w:val="00E9101E"/>
    <w:rsid w:val="00E93AF2"/>
    <w:rsid w:val="00E9449A"/>
    <w:rsid w:val="00E953DC"/>
    <w:rsid w:val="00E9588A"/>
    <w:rsid w:val="00E9590E"/>
    <w:rsid w:val="00E971C6"/>
    <w:rsid w:val="00EA0C8F"/>
    <w:rsid w:val="00EA0DA7"/>
    <w:rsid w:val="00EA5645"/>
    <w:rsid w:val="00EA68DC"/>
    <w:rsid w:val="00EB055C"/>
    <w:rsid w:val="00EB4B19"/>
    <w:rsid w:val="00EB4F38"/>
    <w:rsid w:val="00EC13A9"/>
    <w:rsid w:val="00EC3238"/>
    <w:rsid w:val="00EC35FC"/>
    <w:rsid w:val="00EC36C2"/>
    <w:rsid w:val="00EC4EAC"/>
    <w:rsid w:val="00EC6C64"/>
    <w:rsid w:val="00ED0F2F"/>
    <w:rsid w:val="00ED0FC5"/>
    <w:rsid w:val="00ED495A"/>
    <w:rsid w:val="00ED4E69"/>
    <w:rsid w:val="00ED54DF"/>
    <w:rsid w:val="00ED6906"/>
    <w:rsid w:val="00EE3780"/>
    <w:rsid w:val="00EE6A8A"/>
    <w:rsid w:val="00EF1F6F"/>
    <w:rsid w:val="00EF36F2"/>
    <w:rsid w:val="00EF6E37"/>
    <w:rsid w:val="00EF75B5"/>
    <w:rsid w:val="00F00B06"/>
    <w:rsid w:val="00F02AFC"/>
    <w:rsid w:val="00F115FE"/>
    <w:rsid w:val="00F12322"/>
    <w:rsid w:val="00F13032"/>
    <w:rsid w:val="00F16B5D"/>
    <w:rsid w:val="00F20312"/>
    <w:rsid w:val="00F20E2D"/>
    <w:rsid w:val="00F2196D"/>
    <w:rsid w:val="00F22B5A"/>
    <w:rsid w:val="00F23B9E"/>
    <w:rsid w:val="00F2474D"/>
    <w:rsid w:val="00F24C51"/>
    <w:rsid w:val="00F3085B"/>
    <w:rsid w:val="00F31DA3"/>
    <w:rsid w:val="00F33067"/>
    <w:rsid w:val="00F34BA3"/>
    <w:rsid w:val="00F36EB1"/>
    <w:rsid w:val="00F43DA2"/>
    <w:rsid w:val="00F45064"/>
    <w:rsid w:val="00F46505"/>
    <w:rsid w:val="00F511A4"/>
    <w:rsid w:val="00F51C4D"/>
    <w:rsid w:val="00F51DA7"/>
    <w:rsid w:val="00F54417"/>
    <w:rsid w:val="00F5501D"/>
    <w:rsid w:val="00F552FD"/>
    <w:rsid w:val="00F56A71"/>
    <w:rsid w:val="00F5741A"/>
    <w:rsid w:val="00F60CA1"/>
    <w:rsid w:val="00F613C2"/>
    <w:rsid w:val="00F6305C"/>
    <w:rsid w:val="00F64751"/>
    <w:rsid w:val="00F67C47"/>
    <w:rsid w:val="00F70AF3"/>
    <w:rsid w:val="00F720B8"/>
    <w:rsid w:val="00F81150"/>
    <w:rsid w:val="00F82D2A"/>
    <w:rsid w:val="00F8543D"/>
    <w:rsid w:val="00F85CC3"/>
    <w:rsid w:val="00F86A98"/>
    <w:rsid w:val="00F871A6"/>
    <w:rsid w:val="00F90913"/>
    <w:rsid w:val="00F9126C"/>
    <w:rsid w:val="00FA07E1"/>
    <w:rsid w:val="00FA54AC"/>
    <w:rsid w:val="00FA5809"/>
    <w:rsid w:val="00FB018C"/>
    <w:rsid w:val="00FB2FE1"/>
    <w:rsid w:val="00FC5466"/>
    <w:rsid w:val="00FD25A7"/>
    <w:rsid w:val="00FD473B"/>
    <w:rsid w:val="00FE1EF3"/>
    <w:rsid w:val="00FE2870"/>
    <w:rsid w:val="00FE5ACB"/>
    <w:rsid w:val="00FE6B47"/>
    <w:rsid w:val="00FE7A7F"/>
    <w:rsid w:val="00FF48F6"/>
    <w:rsid w:val="00FF506C"/>
    <w:rsid w:val="00FF516C"/>
    <w:rsid w:val="00FF5D3F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1C5982"/>
  </w:style>
  <w:style w:type="character" w:customStyle="1" w:styleId="ns-view-message-head-sender-name">
    <w:name w:val="ns-view-message-head-sender-name"/>
    <w:basedOn w:val="a0"/>
    <w:rsid w:val="001C5982"/>
  </w:style>
  <w:style w:type="character" w:customStyle="1" w:styleId="mail-message-sender-email">
    <w:name w:val="mail-message-sender-email"/>
    <w:basedOn w:val="a0"/>
    <w:rsid w:val="001C5982"/>
  </w:style>
  <w:style w:type="character" w:styleId="a3">
    <w:name w:val="Hyperlink"/>
    <w:basedOn w:val="a0"/>
    <w:uiPriority w:val="99"/>
    <w:semiHidden/>
    <w:unhideWhenUsed/>
    <w:rsid w:val="001C5982"/>
    <w:rPr>
      <w:color w:val="0000FF"/>
      <w:u w:val="single"/>
    </w:rPr>
  </w:style>
  <w:style w:type="character" w:customStyle="1" w:styleId="mail-message-head-recievers-separator">
    <w:name w:val="mail-message-head-recievers-separator"/>
    <w:basedOn w:val="a0"/>
    <w:rsid w:val="001C5982"/>
  </w:style>
  <w:style w:type="character" w:customStyle="1" w:styleId="mail-message-toolbar-item-text">
    <w:name w:val="mail-message-toolbar-item-text"/>
    <w:basedOn w:val="a0"/>
    <w:rsid w:val="001C5982"/>
  </w:style>
  <w:style w:type="character" w:customStyle="1" w:styleId="js-extracted-address">
    <w:name w:val="js-extracted-address"/>
    <w:basedOn w:val="a0"/>
    <w:rsid w:val="001C5982"/>
  </w:style>
  <w:style w:type="character" w:customStyle="1" w:styleId="mail-message-map-nobreak">
    <w:name w:val="mail-message-map-nobreak"/>
    <w:basedOn w:val="a0"/>
    <w:rsid w:val="001C5982"/>
  </w:style>
  <w:style w:type="character" w:customStyle="1" w:styleId="wmi-callto">
    <w:name w:val="wmi-callto"/>
    <w:basedOn w:val="a0"/>
    <w:rsid w:val="001C5982"/>
  </w:style>
  <w:style w:type="paragraph" w:customStyle="1" w:styleId="newncpi0">
    <w:name w:val="newncpi0"/>
    <w:basedOn w:val="a"/>
    <w:rsid w:val="00830E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30E19"/>
  </w:style>
  <w:style w:type="character" w:customStyle="1" w:styleId="promulgator">
    <w:name w:val="promulgator"/>
    <w:basedOn w:val="a0"/>
    <w:rsid w:val="00830E19"/>
  </w:style>
  <w:style w:type="paragraph" w:customStyle="1" w:styleId="newncpi">
    <w:name w:val="newncpi"/>
    <w:basedOn w:val="a"/>
    <w:rsid w:val="00830E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830E19"/>
  </w:style>
  <w:style w:type="character" w:customStyle="1" w:styleId="number">
    <w:name w:val="number"/>
    <w:basedOn w:val="a0"/>
    <w:rsid w:val="00830E19"/>
  </w:style>
  <w:style w:type="paragraph" w:customStyle="1" w:styleId="title">
    <w:name w:val="title"/>
    <w:basedOn w:val="a"/>
    <w:rsid w:val="00830E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30E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830E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830E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30E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830E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30E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830E19"/>
  </w:style>
  <w:style w:type="character" w:customStyle="1" w:styleId="pers">
    <w:name w:val="pers"/>
    <w:basedOn w:val="a0"/>
    <w:rsid w:val="00830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1C5982"/>
  </w:style>
  <w:style w:type="character" w:customStyle="1" w:styleId="ns-view-message-head-sender-name">
    <w:name w:val="ns-view-message-head-sender-name"/>
    <w:basedOn w:val="a0"/>
    <w:rsid w:val="001C5982"/>
  </w:style>
  <w:style w:type="character" w:customStyle="1" w:styleId="mail-message-sender-email">
    <w:name w:val="mail-message-sender-email"/>
    <w:basedOn w:val="a0"/>
    <w:rsid w:val="001C5982"/>
  </w:style>
  <w:style w:type="character" w:styleId="a3">
    <w:name w:val="Hyperlink"/>
    <w:basedOn w:val="a0"/>
    <w:uiPriority w:val="99"/>
    <w:semiHidden/>
    <w:unhideWhenUsed/>
    <w:rsid w:val="001C5982"/>
    <w:rPr>
      <w:color w:val="0000FF"/>
      <w:u w:val="single"/>
    </w:rPr>
  </w:style>
  <w:style w:type="character" w:customStyle="1" w:styleId="mail-message-head-recievers-separator">
    <w:name w:val="mail-message-head-recievers-separator"/>
    <w:basedOn w:val="a0"/>
    <w:rsid w:val="001C5982"/>
  </w:style>
  <w:style w:type="character" w:customStyle="1" w:styleId="mail-message-toolbar-item-text">
    <w:name w:val="mail-message-toolbar-item-text"/>
    <w:basedOn w:val="a0"/>
    <w:rsid w:val="001C5982"/>
  </w:style>
  <w:style w:type="character" w:customStyle="1" w:styleId="js-extracted-address">
    <w:name w:val="js-extracted-address"/>
    <w:basedOn w:val="a0"/>
    <w:rsid w:val="001C5982"/>
  </w:style>
  <w:style w:type="character" w:customStyle="1" w:styleId="mail-message-map-nobreak">
    <w:name w:val="mail-message-map-nobreak"/>
    <w:basedOn w:val="a0"/>
    <w:rsid w:val="001C5982"/>
  </w:style>
  <w:style w:type="character" w:customStyle="1" w:styleId="wmi-callto">
    <w:name w:val="wmi-callto"/>
    <w:basedOn w:val="a0"/>
    <w:rsid w:val="001C5982"/>
  </w:style>
  <w:style w:type="paragraph" w:customStyle="1" w:styleId="newncpi0">
    <w:name w:val="newncpi0"/>
    <w:basedOn w:val="a"/>
    <w:rsid w:val="00830E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30E19"/>
  </w:style>
  <w:style w:type="character" w:customStyle="1" w:styleId="promulgator">
    <w:name w:val="promulgator"/>
    <w:basedOn w:val="a0"/>
    <w:rsid w:val="00830E19"/>
  </w:style>
  <w:style w:type="paragraph" w:customStyle="1" w:styleId="newncpi">
    <w:name w:val="newncpi"/>
    <w:basedOn w:val="a"/>
    <w:rsid w:val="00830E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830E19"/>
  </w:style>
  <w:style w:type="character" w:customStyle="1" w:styleId="number">
    <w:name w:val="number"/>
    <w:basedOn w:val="a0"/>
    <w:rsid w:val="00830E19"/>
  </w:style>
  <w:style w:type="paragraph" w:customStyle="1" w:styleId="title">
    <w:name w:val="title"/>
    <w:basedOn w:val="a"/>
    <w:rsid w:val="00830E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30E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830E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830E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30E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830E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30E1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830E19"/>
  </w:style>
  <w:style w:type="character" w:customStyle="1" w:styleId="pers">
    <w:name w:val="pers"/>
    <w:basedOn w:val="a0"/>
    <w:rsid w:val="00830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1246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3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73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895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2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643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374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811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127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419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2967">
                  <w:marLeft w:val="0"/>
                  <w:marRight w:val="15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2020-04-22T05:28:00Z</cp:lastPrinted>
  <dcterms:created xsi:type="dcterms:W3CDTF">2020-04-22T05:27:00Z</dcterms:created>
  <dcterms:modified xsi:type="dcterms:W3CDTF">2020-04-22T07:11:00Z</dcterms:modified>
</cp:coreProperties>
</file>