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41" w:rsidRPr="00675D41" w:rsidRDefault="00675D41" w:rsidP="00675D41">
      <w:pPr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aps/>
          <w:color w:val="000000"/>
          <w:sz w:val="24"/>
          <w:szCs w:val="24"/>
          <w:lang w:eastAsia="ru-RU"/>
        </w:rPr>
        <w:t>ЗАКОН РЕСПУБЛИКИ БЕЛАРУСЬ</w:t>
      </w:r>
    </w:p>
    <w:p w:rsidR="00675D41" w:rsidRPr="00675D41" w:rsidRDefault="00675D41" w:rsidP="00675D41">
      <w:pPr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10 ноября 2008 г. № 455-З</w:t>
      </w:r>
    </w:p>
    <w:p w:rsidR="00675D41" w:rsidRPr="00675D41" w:rsidRDefault="00675D41" w:rsidP="00675D41">
      <w:pPr>
        <w:shd w:val="clear" w:color="auto" w:fill="FFFFFF"/>
        <w:spacing w:before="240" w:after="240"/>
        <w:ind w:right="2268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75D4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 информ</w:t>
      </w:r>
      <w:bookmarkStart w:id="0" w:name="_GoBack"/>
      <w:bookmarkEnd w:id="0"/>
      <w:r w:rsidRPr="00675D4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ации, информатизации и защите информации</w:t>
      </w:r>
    </w:p>
    <w:p w:rsidR="00675D41" w:rsidRPr="00675D41" w:rsidRDefault="00675D41" w:rsidP="00675D41">
      <w:pPr>
        <w:shd w:val="clear" w:color="auto" w:fill="FFFFFF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675D4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Принят</w:t>
      </w:r>
      <w:proofErr w:type="gramEnd"/>
      <w:r w:rsidRPr="00675D4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Палатой представителей 9 октября 2008 года</w:t>
      </w:r>
      <w:r w:rsidRPr="00675D4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br/>
        <w:t>Одобрен Советом Республики 22 октября 2008 года</w:t>
      </w:r>
    </w:p>
    <w:p w:rsidR="00675D41" w:rsidRPr="00675D41" w:rsidRDefault="00675D41" w:rsidP="00675D41">
      <w:pPr>
        <w:shd w:val="clear" w:color="auto" w:fill="FFFFFF"/>
        <w:ind w:left="102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675D41" w:rsidRPr="00675D41" w:rsidRDefault="00675D41" w:rsidP="00675D41">
      <w:pPr>
        <w:shd w:val="clear" w:color="auto" w:fill="FFFFFF"/>
        <w:ind w:left="1134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Закон Республики Беларусь от 4 января 2014 г. № 102-З (Национальный правовой Интернет-портал Республики Беларусь, 10.01.2014, 2/2100) &lt;H11400102&gt;;</w:t>
      </w:r>
    </w:p>
    <w:p w:rsidR="00675D41" w:rsidRPr="00675D41" w:rsidRDefault="00675D41" w:rsidP="00675D41">
      <w:pPr>
        <w:shd w:val="clear" w:color="auto" w:fill="FFFFFF"/>
        <w:ind w:left="1134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Закон Республики Беларусь от 11 мая 2016 г. № 362-З (Национальный правовой Интернет-портал Республики Беларусь, 17.05.2016, 2/2360) &lt;H11600362&gt; - внесены изменения и дополнения, вступившие в силу 18 мая 2016 г., за исключением изменений и дополнений, которые вступят в силу 1 июля 2017 г.;</w:t>
      </w:r>
    </w:p>
    <w:p w:rsidR="00675D41" w:rsidRPr="00675D41" w:rsidRDefault="00675D41" w:rsidP="00675D41">
      <w:pPr>
        <w:shd w:val="clear" w:color="auto" w:fill="FFFFFF"/>
        <w:ind w:left="1134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Закон Республики Беларусь от 11 мая 2016 г. № 362-З (Национальный правовой Интернет-портал Республики Беларусь, 17.05.2016, 2/2360) &lt;H11600362&gt; - внесены изменения и дополнения, вступившие в силу 18 мая 2016 г. и 1 июля 2017 г.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675D41" w:rsidRPr="00675D41" w:rsidRDefault="00675D41" w:rsidP="00675D41">
      <w:pPr>
        <w:shd w:val="clear" w:color="auto" w:fill="FFFFFF"/>
        <w:jc w:val="center"/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t>ГЛАВА 1</w:t>
      </w:r>
      <w:r w:rsidRPr="00675D41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ОБЩИЕ ПОЛОЖЕНИЯ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1. Основные термины, применяемые в настоящем Законе, и их определения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В настоящем Законе применяются следующие основные термины и их определения: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база данных – совокупность структурированной и взаимосвязанной информации, организованной по определенным правилам на материальных носителях;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банк данных – организационно-техническая система, включающая одну или несколько баз данных и систему управления ими;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владелец программно-технических средств, информационных ресурсов, информационных систем и информационных сетей – субъект информационных отношений, реализующий права владения, пользования и распоряжения программно-техническими средствами, информационными ресурсами, информационными системами и информационными сетями в пределах и порядке, определенных их собственником в соответствии с законодательством Республики Беларусь;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государственная информационная система – информационная система, создаваемая и (или) приобретаемая за счет средств </w:t>
      </w:r>
      <w:proofErr w:type="gramStart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республиканского</w:t>
      </w:r>
      <w:proofErr w:type="gramEnd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или местных бюджетов, государственных внебюджетных фондов, а также средств государственных юридических лиц;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государственный информационный ресурс – информационный ресурс, формируемый или приобретаемый за счет средств </w:t>
      </w:r>
      <w:proofErr w:type="gramStart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республиканского</w:t>
      </w:r>
      <w:proofErr w:type="gramEnd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или местных бюджетов, государственных внебюджетных фондов, а также средств государственных юридических лиц;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документированная информация – информация, зафиксированная на материальном носителе с реквизитами, позволяющими ее идентифицировать;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доступ к информации – возможность получения информации и пользования ею;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доступ к информационной системе и (или) информационной сети – возможность использования информационной системы и (или) информационной сети;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защита информации – комплекс правовых, организационных и технических мер, направленных на обеспечение конфиденциальности, целостности, подлинности, доступности и сохранности информации;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информатизация – организационный, социально-экономический и научно-технический процесс, обеспечивающий условия для формирования и использования информационных ресурсов и реализации информационных отношений;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информация – сведения о лицах, предметах, фактах, событиях, явлениях и процессах независимо от формы их представления;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информационная сеть – совокупность информационных систем либо комплексов программно-технических средств информационной системы, взаимодействующих посредством сетей электросвязи;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информационная система – совокупность банков данных, информационных технологий и комплекса (комплексов) программно-технических средств;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информационная технология – совокупность процессов, методов осуществления поиска, получения, передачи, сбора, обработки, накопления, хранения, распространения и (или) предоставления информации, а также пользования информацией и защиты информации;</w:t>
      </w:r>
      <w:proofErr w:type="gramEnd"/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информационная услуга – деятельность по осуществлению поиска, получения, передачи, сбора, обработки, накопления, хранения, распространения и (или) предоставления информации, а также защиты информации;</w:t>
      </w:r>
      <w:proofErr w:type="gramEnd"/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информационные отношения – отношения, возникающие при поиске, получении, передаче, сборе, обработке, накоплении, хранении, распространении и (или) предоставлении информации, пользовании информацией, защите информации, а также при применении информационных технологий;</w:t>
      </w:r>
      <w:proofErr w:type="gramEnd"/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информационный посредник – субъект информационных отношений, предоставляющий информационные услуги обладателям и (или) пользователям информации;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информационный ресурс – организованная совокупность документированной информации, включающая базы данных, другие совокупности взаимосвязанной информации в информационных системах;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комплекс программно-технических средств – совокупность программных и технических средств, обеспечивающих осуществление информационных отношений с помощью информационных технологий;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конфиденциальность информации – требование не допускать распространения и (или) предоставления информации без согласия ее обладателя или иного основания, предусмотренного законодательными актами Республики Беларусь;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обладатель информации – субъект информационных отношений, получивший права обладателя информации по основаниям, установленным актами законодательства Республики Беларусь, или по договору;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оператор информационной системы – субъект информационных отношений, осуществляющий эксплуатацию информационной системы и (или) оказывающий посредством ее информационные услуги;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персональные данные – основные и дополнительные персональные данные физического лица, подлежащие в соответствии с законодательными актами Республики Беларусь внесению в регистр населения, а также иные данные, позволяющие идентифицировать такое лицо;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пользователь информации – субъект информационных отношений, получающий, распространяющий и (или) предоставляющий информацию, реализующий право на пользование ею;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пользователь информационной системы и (или) информационной сети – субъект информационных отношений, получивший доступ к информационной системе и (или) информационной сети и пользующийся ими;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предоставление информации – действия, направленные на ознакомление с информацией определенного круга лиц;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распространение информации – действия, направленные на ознакомление с информацией неопределенного круга лиц;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собственник программно-технических средств, информационных ресурсов, информационных систем и информационных сетей – субъект информационных отношений, реализующий права владения, пользования и распоряжения программно-техническими средствами, информационными ресурсами, информационными системами и информационными сетями.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2. Сфера действия настоящего Закона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Настоящим Законом регулируются общественные отношения, возникающие </w:t>
      </w:r>
      <w:proofErr w:type="gramStart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поиске, получении, передаче, сборе, обработке, накоплении, хранении, распространении и (или) предоставлении информации, а также пользовании информацией;</w:t>
      </w:r>
      <w:proofErr w:type="gramEnd"/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создании</w:t>
      </w:r>
      <w:proofErr w:type="gramEnd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использовании информационных технологий, информационных систем и информационных сетей, формировании информационных ресурсов;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организации и обеспечении защиты информации.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Законодательством Республики Беларусь могут быть установлены особенности правового регулирования информационных отношений, связанных со сведениями, составляющими государственные секреты, с персональными данными, рекламой, защитой детей от информации, причиняющей вред их здоровью и развитию, научно-технической, статистической, правовой, экологической и иной информацией.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Действие настоящего Закона не распространяется на общественные отношения, связанные с деятельностью средств массовой информации и охраной информации, являющейся объектом интеллектуальной собственности.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3. Законодательство об информации, информатизации и защите информации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Законодательство об информации, информатизации и защите информации основывается на Конституции Республики Беларусь и состоит из настоящего Закона, актов Президента Республики Беларусь, иных актов законодательства Республики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Если международным договором Республики Беларусь установлены иные правила, чем те, которые предусмотрены настоящим Законом, то применяются правила международного договора.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4. Принципы правового регулирования информационных отношений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Правовое регулирование информационных отношений осуществляется на основе следующих принципов: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свободы поиска, получения, передачи, сбора, обработки, накопления, хранения, распространения и (или) предоставления информации, а также пользования информацией;</w:t>
      </w:r>
      <w:proofErr w:type="gramEnd"/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установления ограничений распространения и (или) предоставления информации только законодательными актами Республики Беларусь;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своевременности предоставления, объективности, полноты и достоверности информации;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защиты информации о частной жизни физического лица и персональных данных;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обеспечения безопасности личности, общества и государства при пользовании информацией и применении информационных технологий;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обязательности применения определенных информационных технологий для создания и эксплуатации информационных систем и информационных сетей в случаях, установленных законодательством Республики Беларусь.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5. Субъекты информационных отношений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Субъектами информационных отношений могут являться: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Республика Беларусь, административно-территориальные единицы Республики Беларусь;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государственные органы, другие государственные организации (далее, если не предусмотрено иное, – государственные органы);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иные юридические лица, организации, не являющиеся юридическими лицами (далее – юридические лица);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физические лица, в том числе индивидуальные предприниматели (далее – физические лица);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иностранные государства, международные организации.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Субъекты информационных отношений в соответствии с настоящим Законом могут выступать в качестве: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обладателей информации;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пользователей информации, информационных систем и (или) информационных сетей;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собственников и владельцев программно-технических средств, информационных ресурсов, информационных систем и информационных сетей;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информационных посредников;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операторов информационных систем.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6. Право на информацию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Государственные органы, физические и юридические лица вправе осуществлять поиск, получение, передачу, сбор, обработку, накопление, хранение, распространение и (или) предоставление информации, пользование информацией в соответствии с настоящим Законом и иными актами законодательства Республики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Государственные органы, общественные объединения, должностные лица обязаны предоставлять гражданам Республики Беларусь возможность ознакомления с информацией, затрагивающей их права и законные интересы, в порядке, установленном настоящим Законом и иными актами законодательства Республики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Гражданам Республики Беларусь гарантируется право на получение, хранение и распространение полной, достоверной и своевременной информации о деятельности государственных органов, общественных объединений, о политической, экономической, культурной и международной жизни, состоянии окружающей среды в порядке, установленном настоящим Законом и иными актами законодательства Республики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Право на информацию не может быть использовано для пропаганды войны или экстремистской деятельности, а также для совершения иных противоправных деяний.</w:t>
      </w:r>
    </w:p>
    <w:p w:rsidR="00675D41" w:rsidRPr="00675D41" w:rsidRDefault="00675D41" w:rsidP="00675D41">
      <w:pPr>
        <w:shd w:val="clear" w:color="auto" w:fill="FFFFFF"/>
        <w:jc w:val="center"/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t>ГЛАВА 2</w:t>
      </w:r>
      <w:r w:rsidRPr="00675D41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ГОСУДАРСТВЕННОЕ РЕГУЛИРОВАНИЕ И УПРАВЛЕНИЕ В ОБЛАСТИ ИНФОРМАЦИИ, ИНФОРМАТИЗАЦИИ И ЗАЩИТЫ ИНФОРМАЦИИ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7. Государственное регулирование в области информации, информатизации и защиты информации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Государственное регулирование в области информации, информатизации и защиты информации включает: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обеспечение условий для реализации и защиты прав государственных органов, физических и юридических лиц;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создание системы информационной поддержки решения задач социально-экономического и научно-технического развития Республики Беларусь;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создание условий для развития и использования информационных технологий, информационных систем и информационных сетей на основе единых принципов технического нормирования и стандартизации, оценки соответствия требованиям технических нормативных правовых актов в области технического нормирования и стандартизации;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и осуществление единой научной, научно-технической, промышленной и инновационной политики в области информации, информатизации и защиты информации с учетом имеющегося научно-производственного потенциала и современного мирового уровня развития информационных технологий;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создание и совершенствование системы привлечения инвестиций и механизма стимулирования разработки и реализации проектов в области информации, информатизации и защиты информации;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содействие развитию рынка информационных технологий и информационных услуг, обеспечение условий для формирования и развития всех видов информационных ресурсов, информационных систем и информационных сетей;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обеспечение условий для участия Республики Беларусь, административно-территориальных единиц Республики Беларусь, государственных органов, физических и юридических лиц в международном сотрудничестве, включая взаимодействие с международными организациями, обеспечение выполнения обязательств по международным договорам Республики Беларусь;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разработку и обеспечение реализации целевых программ создания информационных систем, применения информационных технологий;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совершенствование законодательства Республики Беларусь об информации, информатизации и защите информации;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иное государственное регулирование.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8. Осуществление государственного регулирования и управления в области информации, информатизации и защиты информации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Государственное регулирование и управление в области информации, информатизации и защиты информации осуществляются Президентом Республики Беларусь, Советом Министров Республики Беларусь, Национальной академией наук Беларуси, Оперативно-аналитическим центром при Президенте Республики Беларусь, Министерством связи и информатизации Республики Беларусь, иными государственными органами в пределах их компетенции.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9. Полномочия Президента Республики Беларусь в области информации, информатизации и защиты информации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Президент Республики Беларусь в соответствии с Конституцией Республики Беларусь, настоящим Законом и иными законодательными актами Республики Беларусь определяет единую государственную политику и осуществляет иное государственное регулирование в области информации, информатизации и защиты информации.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10. Полномочия Совета Министров Республики Беларусь в области информации, информатизации и защиты информации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Совет Министров Республики Беларусь в области информации, информатизации и защиты информации: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обеспечивает проведение единой государственной политики;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координирует, направляет и контролирует работу республиканских органов государственного управления и иных государственных организаций, подчиненных Правительству Республики Беларусь;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утверждает государственные программы, если иное не предусмотрено законодательными актами Республики Беларусь, и обеспечивает их реализацию;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осуществляет иные полномочия, возложенные на него Конституцией Республики Беларусь, настоящим Законом, иными законами Республики Беларусь и актами Президента Республики Беларусь.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11. Полномочия Национальной академии наук Беларуси в области информации, информатизации и защиты информации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Национальная академия наук Беларуси в области информации, информатизации и защиты информации: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осуществляет научно-методическое обеспечение развития информатизации, реализации государственных программ;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участвует в разработке проектов нормативных правовых актов;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осуществляет иные полномочия в соответствии с настоящим Законом и иными законодательными актами Республики Беларусь.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12. Полномочия Оперативно-аналитического центра при Президенте Республики Беларусь в области информатизации и защиты информации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Оперативно-аналитический центр при Президенте Республики Беларусь в области информатизации и защиты информации: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осуществляет государственное регулирование в сфере межведомственного информационного взаимодействия государственных органов на основе межведомственных и иных государственных информационных систем, не предназначенных для обработки информации, содержащей государственные секреты, если иное не предусмотрено законодательными актами Республики Беларусь, а также в сфере эксплуатации и развития межведомственных информационных систем, определенных законодательными актами Республики Беларусь;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осуществляет государственное регулирование и управление в сфере технической и криптографической защиты информации в соответствии с законодательными актами Республики Беларусь;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осуществляет в пределах своих полномочий контроль за технической и криптографической защитой информации;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разрабатывает проекты нормативных правовых актов, в том числе технических нормативных правовых актов, и принимает (издает) такие акты по вопросам технической и криптографической защиты информации, участвует в разработке проектов нормативных правовых актов по вопросам информатизации;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осуществляет иные полномочия в соответствии с настоящим Законом и иными законодательными актами Республики Беларусь.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13. Полномочия Министерства связи и информатизации Республики Беларусь в области информатизации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Министерство связи и информатизации Республики Беларусь в области информатизации: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реализует единую государственную политику;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разрабатывает и реализует государственные программы;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участвует в разработке проектов нормативных правовых актов;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координирует работу по формированию и государственной регистрации информационных ресурсов;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устанавливает требования совместимости информационных ресурсов, информационных систем и информационных сетей;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разрабатывает и утверждает правила эксплуатации и взаимодействия информационных ресурсов, информационных систем и информационных сетей;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организует работы по техническому нормированию и стандартизации, подтверждению соответствия создания, использования и эксплуатации информационных ресурсов, информационных систем и информационных сетей требованиям технических нормативных правовых актов в области технического нормирования и стандартизации;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стимулирует создание информационных технологий, информационных систем и информационных сетей;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осуществляет международное сотрудничество, включая взаимодействие с международными организациями, обеспечение выполнения обязательств по международным договорам Республики Беларусь;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осуществляет иные полномочия в соответствии с настоящим Законом и иными актами законодательства Республики Беларусь.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14. Полномочия иных государственных органов в области информации, информатизации и защиты информации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Иные государственные органы в пределах своих полномочий в области информации, информатизации и защиты информации: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участвуют в реализации единой государственной политики;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формируют и используют информационные ресурсы;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создают и развивают информационные системы и информационные сети, обеспечивают их совместимость и взаимодействие в информационном пространстве Республики Беларусь;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осуществляют техническое нормирование и стандартизацию в области информационных технологий, информационных ресурсов, информационных систем и информационных сетей;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осуществляют подтверждение соответствия информационных технологий, информационных ресурсов, информационных систем и информационных сетей требованиям технических нормативных правовых актов в области технического нормирования и стандартизации;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осуществляют иные полномочия в соответствии с настоящим Законом и иными актами законодательства Республики Беларусь.</w:t>
      </w:r>
    </w:p>
    <w:p w:rsidR="00675D41" w:rsidRPr="00675D41" w:rsidRDefault="00675D41" w:rsidP="00675D41">
      <w:pPr>
        <w:shd w:val="clear" w:color="auto" w:fill="FFFFFF"/>
        <w:jc w:val="center"/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t>ГЛАВА 3</w:t>
      </w:r>
      <w:r w:rsidRPr="00675D41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ПРАВОВОЙ РЕЖИМ ИНФОРМАЦИИ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15. Виды информации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зависимости от категории доступа информация делится </w:t>
      </w:r>
      <w:proofErr w:type="gramStart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общедоступную информацию;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информацию, распространение и (или) предоставление которой ограничено.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16. Общедоступная информация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К общедоступной информации относится информация, доступ к которой, распространение и (или) предоставление которой не ограничены.</w:t>
      </w:r>
      <w:proofErr w:type="gramEnd"/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Не могут быть ограничены доступ к информации, распространение и (или) предоставление информации: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 правах, свободах, законных интересах и обязанностях физических лиц, правах, законных интересах и обязанностях юридических лиц и о порядке реализации прав, свобод и законных интересов, исполнения обязанностей;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 деятельности государственных органов, общественных объединений;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 правовом статусе государственных органов, за исключением информации, доступ к которой ограничен законодательными актами Республики Беларусь;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 социально-экономическом развитии Республики Беларусь и ее административно-территориальных единиц;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 чрезвычайных ситуациях, экологической, санитарно-эпидемиологической обстановке, гидрометеорологической и иной информации, отражающей состояние общественной безопасности;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 состоянии здравоохранения, демографии, образования, культуры, сельского хозяйства;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 состоянии преступности, а также о фактах нарушения законности;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 льготах и компенсациях, предоставляемых государством физическим и юридическим лицам;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 размерах золотого запаса;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об обобщенных показателях по внешней задолженности;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 состоянии здоровья должностных лиц, занимающих должности, включенные в перечень высших государственных должностей Республики Беларусь;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накапливаемой в открытых фондах библиотек и архивов, информационных системах государственных органов, физических и юридических лиц, созданных (предназначенных) для информационного обслуживания физических лиц.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17. Информация, распространение и (или) предоставление которой ограничено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К информации, распространение и (или) предоставление которой ограничено, относится: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информация о частной жизни физического лица и персональные данные;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сведения, составляющие государственные секреты;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служебная информация ограниченного распространения;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информация, составляющая коммерческую, профессиональную, банковскую и иную охраняемую законом тайну;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информация, содержащаяся в делах об административных правонарушениях, материалах и уголовных делах органов уголовного преследования и суда до завершения производства по делу;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иная информация, доступ к которой ограничен законодательными актами Республики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Правовой режим информации, распространение и (или) предоставление которой ограничено, определяется настоящим Законом и иными законодательными актами Республики Беларусь.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18. Информация о частной жизни физического лица и персональные данные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Никто не вправе требовать от физического лица предоставления информации о его частной жизни и персональных данных, включая сведения, составляющие личную и семейную тайну, тайну телефонных переговоров, почтовых и иных сообщений, касающиеся состояния его здоровья, либо получать такую информацию иным образом помимо воли данного физического лица, кроме случаев, установленных законодательными актами Республики Беларусь.</w:t>
      </w:r>
      <w:proofErr w:type="gramEnd"/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Сбор, обработка, хранение информации о частной жизни физического лица и персональных данных, а также пользование ими осуществляются с письменного согласия данного физического лица, если иное не установлено законодательными актами Республики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Порядок получения, передачи, сбора, обработки, накопления, хранения и предоставления информации о частной жизни физического лица и персональных данных, а также пользования ими устанавливается законодательными актами Республики Беларусь.</w:t>
      </w:r>
    </w:p>
    <w:p w:rsidR="00675D41" w:rsidRPr="00675D41" w:rsidRDefault="00675D41" w:rsidP="00675D41">
      <w:pPr>
        <w:shd w:val="clear" w:color="auto" w:fill="FFFFFF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18</w:t>
      </w:r>
      <w:r w:rsidRPr="00675D41">
        <w:rPr>
          <w:rFonts w:eastAsia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1</w:t>
      </w: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Служебная информация ограниченного распространения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К служебной информации ограниченного распространения относятся сведения, касающиеся деятельности государственного органа, юридического лица, распространение и (или) предоставление которых могут причинить вред национальной безопасности Республики Беларусь, общественному порядку, нравственности, правам, свободам и законным интересам физических лиц, в том числе их чести и достоинству, личной и семейной жизни, а также правам и законным интересам юридических лиц и которые не отнесены к государственным</w:t>
      </w:r>
      <w:proofErr w:type="gramEnd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секретам.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Сведения относятся к служебной информации ограниченного распространения в соответствии с перечнем сведений, относящихся к служебной информации ограниченного распространения, определяемым Советом Министров Республики Беларусь, а также в случаях, предусмотренных законами Республики Беларусь и решениями Президента Республики Беларусь. Решение об отнесении сведений к служебной информации ограниченного распространения принимается руководителем государственного органа, юридического лица или уполномоченным им лицом.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На документах, содержащих служебную информацию ограниченного распространения, проставляется ограничительный гриф «Для служебного пользования».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Порядок проставления ограничительного грифа «Для служебного пользования» и ведения делопроизводства по документам, содержащим служебную информацию ограниченного распространения, определяется Советом Министров Республики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Доступ к перечню сведений, относящихся к служебной информации ограниченного распространения, определяемому Советом Министров Республики Беларусь в соответствии с частью второй настоящей статьи, а также к порядку проставления ограничительного грифа «Для служебного пользования» и ведения делопроизводства по документам, содержащим служебную информацию ограниченного распространения, определяемому Советом Министров Республики Беларусь в соответствии с частью четвертой настоящей статьи, не может быть ограничен.</w:t>
      </w:r>
      <w:proofErr w:type="gramEnd"/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В случае ликвидации государственного органа, юридического лица решение о дальнейшем использовании служебной информации ограниченного распространения принимается ликвидационной комиссией.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19. Документирование информации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Документирование информации осуществляется ее обладателем в соответствии с требованиями делопроизводства, установленными законодательством Республики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Порядок документирования информации, обработки, хранения, распространения и (или) предоставления документированной информации, а также пользования ею устанавливается актами законодательства Республики Беларусь, в том числе техническими нормативными правовыми актами.</w:t>
      </w:r>
    </w:p>
    <w:p w:rsidR="00675D41" w:rsidRPr="00675D41" w:rsidRDefault="00675D41" w:rsidP="00675D41">
      <w:pPr>
        <w:shd w:val="clear" w:color="auto" w:fill="FFFFFF"/>
        <w:jc w:val="center"/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t>ГЛАВА 4</w:t>
      </w:r>
      <w:r w:rsidRPr="00675D41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РАСПРОСТРАНЕНИЕ И (ИЛИ) ПРЕДОСТАВЛЕНИЕ ИНФОРМАЦИИ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20. Распространение и (или) предоставление информации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Распространяемая и (или) предоставляемая информация должна содержать достоверные сведения о ее обладателе, а также о лице, распространяющем и (или) предоставляющем информацию, в форме и объеме, достаточных для идентификации таких лиц.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При использовании для предоставления информации технических средств, позволяющих ознакомить с информацией определенный круг лиц, обладатель информации и информационный посредник обязаны обеспечить пользователям информации возможность свободного отказа от получения предоставляемой таким способом информации.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Если обладателем информации либо информационным посредником или владельцем информационной сети получено уведомление о нежелании конкретного пользователя информации </w:t>
      </w:r>
      <w:proofErr w:type="gramStart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получать</w:t>
      </w:r>
      <w:proofErr w:type="gramEnd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распространяемую и (или) предоставляемую информацию, они обязаны принять меры по предотвращению получения такой информации пользователем информации.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При распространении и (или) предоставлении информации по почте, сетям электросвязи лица, распространяющие и (или) предоставляющие информацию, обязаны соблюдать требования законодательства Республики Беларусь о почтовой связи, об электросвязи и о рекламе.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Случаи и требования обязательного распространения и (или) предоставления информации, в том числе предоставления обязательных экземпляров документов, устанавливаются законодательными актами Республики Беларусь и постановлениями Совета Министров Республики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Порядок распространения и (или) предоставления информации, за исключением информации, указанной в части пятой настоящей статьи и части первой статьи 17 настоящего Закона, определяется соглашением субъектов соответствующих информационных отношений, если иное не установлено законодательными актами Республики Беларусь.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21. Предоставление общедоступной информации на основании обращения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Предоставление общедоступной информации может осуществляться на основании обращения заинтересованного государственного органа, физического или юридического лица к обладателю такой информации.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Обращение за получением общедоступной информации может быть изложено в письменной, электронной или устной форме.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Предоставление заинтересованному государственному органу, физическому или юридическому лицу общедоступной информации на основании обращения может осуществляться посредством: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устного изложения содержания запрашиваемой информации;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ознакомления с документами, содержащими запрашиваемую информацию;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предоставления копии документа, содержащего запрашиваемую информацию, или выписок из него;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предоставления письменного или электронного ответа (справки), содержащего (содержащей) запрашиваемую информацию.</w:t>
      </w:r>
      <w:proofErr w:type="gramEnd"/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Общедоступная информация может не предоставляться на основании обращения в случае, если: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для получения запрашиваемой информации требуется проведение аналитической работы, непосредственно не связанной с защитой прав и законных интересов обратившегося лица;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запрашиваемая информация опубликована в официальных периодических печатных изданиях, средствах массовой информации либо размещена в открытом доступе на официальных сайтах государственных органов в глобальной компьютерной сети Интернет </w:t>
      </w: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(далее – интернет-сайты) или на других государственных информационных ресурсах глобальной компьютерной сети Интернет;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запрашиваемая информация ранее предоставлялась обратившемуся лицу;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запрашивается информация, содержащаяся в докладных записках, поручениях должностных лиц и другой внутренней переписке государственного органа, иного юридического лица, если такая информация непосредственно не связана с защитой прав и законных интересов лица, обратившегося за получением общедоступной информации;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запрашиваются копии имеющихся в государственном органе, у юридического лица документов других государственных органов, юридических лиц, за исключением случая, когда указанные государственные органы, юридические лица ликвидированы и отсутствуют их правопреемники, а также в иных случаях, когда от указанных государственных органов, юридических лиц получить такие копии документов в установленном порядке невозможно;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в иных случаях, установленных законодательными актами Республики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Порядок подачи обращений за получением общедоступной информации, а также порядок их рассмотрения определяются законодательными актами Республики Беларусь.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22. Способы распространения и (или) предоставления общедоступной информации государственным органом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Распространение и (или) предоставление общедоступной информации могут осуществляться государственным органом посредством: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распространения в средствах массовой информации;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размещения в государственном органе в доступном для обозрения месте (на информационных стендах, табло и (или) иным способом);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размещения на интернет-сайтах или других государственных информационных ресурсах глобальной компьютерной сети Интернет;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проведения открытых заседаний, на которых обеспечивается возможность присутствия физических лиц, их представителей, представителей юридических лиц (далее – открытые заседания);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предоставления на основании обращения заинтересованного государственного органа, физического или юридического лица;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распространения и (или) предоставления иными способами в соответствии с законодательством Республики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Распространение и (или) предоставление общедоступной информации осуществляются на безвозмездной основе, если иное не установлено законодательными актами Республики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Особенности предоставления общедоступной информации судами определяются законодательством Республики Беларусь, в том числе законодательством о судопроизводстве.</w:t>
      </w:r>
    </w:p>
    <w:p w:rsidR="00675D41" w:rsidRPr="00675D41" w:rsidRDefault="00675D41" w:rsidP="00675D41">
      <w:pPr>
        <w:shd w:val="clear" w:color="auto" w:fill="FFFFFF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22</w:t>
      </w:r>
      <w:r w:rsidRPr="00675D41">
        <w:rPr>
          <w:rFonts w:eastAsia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1</w:t>
      </w: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Распространение общедоступной информации государственным органом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В государственном органе в доступном для обозрения месте должна быть размещена следующая информация, за исключением информации, распространение и (или) предоставление которой ограничено: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 государственном органе (официальное наименование и структура государственного органа; почтовый адрес, адрес электронной почты; номера телефонов справочных служб; режим работы государственного органа; сведения о руководителе государственного органа и его заместителях (должность, фамилия, собственное имя, отчество (при его наличии), номер служебного телефона); официальное наименование, почтовый адрес и режим работы вышестоящего государственного органа и график личного приема физических лиц, их представителей, представителей юридических лиц в этом органе);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 работе с обращениями физических и юридических лиц;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об осуществлении административных процедур в отношении физических и юридических лиц;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государственных органов, указанных в части пятой настоящей статьи, – о порядке подготовки и проведения открытых заседаний, повестке дня, дате, времени и месте проведения открытых заседаний (как правило, не </w:t>
      </w:r>
      <w:proofErr w:type="gramStart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чем за пять календарных дней до дня проведения открытого заседания).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Государственный орган обязан размещать на интернет-сайте следующую информацию, за исключением информации, распространение и (или) предоставление которой ограничено: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 государственном органе (официальное наименование и структура государственного органа; почтовый адрес, адрес электронной почты; номера телефонов справочных служб; режим работы государственного органа; сведения о задачах и функциях государственного органа, его структурных подразделений, а также нормативные правовые акты Республики Беларусь (извлечения из них), определяющие эти задачи и функции; перечень территориальных органов, подчиненных (входящих в состав, систему) организаций, сведения об их задачах и функциях, а также их почтовые адреса, адреса интернет-сайтов и электронной почты, номера телефонов справочных служб; сведения о руководителе государственного органа и его заместителях (должность, фамилия, собственное имя, отчество (при его наличии), номер служебного телефона); официальное наименование, почтовый адрес и режим работы вышестоящего государственного органа и график личного приема физических лиц, их представителей, представителей юридических лиц в этом органе);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 работе с обращениями физических и юридических лиц;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об осуществлении административных процедур в отношении физических и юридических лиц;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 товарах (работах, услугах), производимых (выполняемых, оказываемых) государственной организацией;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 новостях государственного органа;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 формах обратной связи;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государственных органов, указанных в части пятой настоящей статьи, – о порядке подготовки и проведения открытых заседаний, повестке дня, дате, времени и месте проведения открытых заседаний (как правило, не </w:t>
      </w:r>
      <w:proofErr w:type="gramStart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чем за пять календарных дней до дня проведения открытого заседания).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В государственном органе в доступном для обозрения месте, на интернет-сайте может размещаться также иная информация в соответствии с законодательными актами Республики Беларусь, постановлениями Совета Министров Республики Беларусь либо по решению руководителя государственного органа.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Республиканские органы государственного управления, подчиненные Правительству Республики Беларусь, местные исполнительные и распорядительные органы ежегодно не позднее 1 марта года, следующего за отчетным, размещают на интернет-сайтах и публикуют в средствах массовой информации общедоступную информацию о результатах своей </w:t>
      </w:r>
      <w:proofErr w:type="gramStart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работы</w:t>
      </w:r>
      <w:proofErr w:type="gramEnd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 предыдущий год исходя из основных направлений деятельности указанных государственных органов.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Заседания коллегий республиканских органов государственного управления, подчиненных Правительству Республики Беларусь, заседания местных исполнительных и распорядительных органов проводятся в форме открытых заседаний, за исключением случаев обсуждения на них вопросов, содержащих информацию, распространение и (или) предоставление которой ограничено. В таких случаях проводятся закрытые заседания.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Государственные органы, указанные в части пятой настоящей статьи, самостоятельно определяют порядок подготовки и проведения ими открытых заседаний, в том числе размещения информации о проведении открытых заседаний и организации </w:t>
      </w: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предварительной записи желающих присутствовать на них, если иное не предусмотрено актами законодательства Республики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Открытые заседания государственных органов, не указанных в части пятой настоящей статьи, проводятся по решению их руководителей и в установленном ими порядке, если иное не предусмотрено законодательными актами Республики Беларусь.</w:t>
      </w:r>
    </w:p>
    <w:p w:rsidR="00675D41" w:rsidRPr="00675D41" w:rsidRDefault="00675D41" w:rsidP="00675D41">
      <w:pPr>
        <w:shd w:val="clear" w:color="auto" w:fill="FFFFFF"/>
        <w:jc w:val="center"/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t>ГЛАВА 5</w:t>
      </w:r>
      <w:r w:rsidRPr="00675D41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ИНФОРМАЦИОННЫЕ РЕСУРСЫ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23. Виды информационных ресурсов. Правовой режим информационных ресурсов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Информационные ресурсы делятся </w:t>
      </w:r>
      <w:proofErr w:type="gramStart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государственные и негосударственные.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Состав государственных информационных ресурсов, порядок их формирования, а также пользования документированной информацией из государственных информационных ресурсов определяются законодательными актами Республики Беларусь и (или) постановлениями Совета Министров Республики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Порядок формирования негосударственных информационных ресурсов определяется собственниками информационных ресурсов.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24. Государственная регистрация информационных ресурсов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Государственная регистрация информационных ресурсов осуществляется в целях создания единой системы учета и сохранности информационных ресурсов, создания условий для их передачи на государственное архивное хранение, информирования государственных органов, физических и юридических лиц о составе и содержании информационных ресурсов в Республике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Государственная регистрация информационных ресурсов осуществляется Министерством связи и информатизации Республики Беларусь путем внесения сведений об информационных ресурсах в Государственный регистр информационных ресурсов.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Порядок государственной регистрации информационных ресурсов, за исключением информационных ресурсов, указанных в части четвертой настоящей статьи, и порядок ведения Государственного регистра информационных ресурсов определяются Советом Министров Республики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Порядок регистрации информационных ресурсов, формируемых органами государственной безопасности Республики Беларусь, определяется Комитетом государственной безопасности Республики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Государственной регистрации подлежат государственные информационные ресурсы.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Негосударственные информационные ресурсы регистрируются в Государственном регистре информационных ресурсов на добровольной основе, если иное не установлено законодательными актами Республики Беларусь.</w:t>
      </w:r>
    </w:p>
    <w:p w:rsidR="00675D41" w:rsidRPr="00675D41" w:rsidRDefault="00675D41" w:rsidP="00675D41">
      <w:pPr>
        <w:shd w:val="clear" w:color="auto" w:fill="FFFFFF"/>
        <w:jc w:val="center"/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t>ГЛАВА 6</w:t>
      </w:r>
      <w:r w:rsidRPr="00675D41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ИНФОРМАЦИОННЫЕ ТЕХНОЛОГИИ, ИНФОРМАЦИОННЫЕ СИСТЕМЫ И ИНФОРМАЦИОННЫЕ СЕТИ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25. Создание и использование информационных технологий, информационных систем и информационных сетей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Создание информационных технологий, информационных систем и информационных сетей осуществляется государственными органами, физическими и юридическими лицами.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Информационные системы делятся </w:t>
      </w:r>
      <w:proofErr w:type="gramStart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государственные и негосударственные.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Государственные информационные системы создаются в целях предоставления общедоступной информации, обеспечения ее объективности, полноты и достоверности, </w:t>
      </w: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оказания информационных услуг, оптимизации деятельности государственных органов и обеспечения информационного обмена между ними.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Государственные информационные системы создаются в порядке и на условиях, определенных законодательством Республики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Порядок использования государственных информационных систем определяется Советом Министров Республики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Негосударственные информационные системы создаются физическими и юридическими лицами в целях удовлетворения своих информационных потребностей и (или) оказания информационных услуг.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Порядок создания и использования негосударственных информационных систем определяется их собственниками или уполномоченными ими лицами.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Порядок включения информационных систем в информационные сети, а также правила обмена информацией в них устанавливаются их собственниками или уполномоченными ими лицами.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Порядок использования информационных систем и информационных сетей в случае, когда собственниками программно-технических средств и информационных систем являются разные лица, определяется соглашением между этими лицами.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Идентификация лиц, участвующих в информационном обмене с использованием информационных систем и информационных сетей, осуществляется в случаях, установленных актами законодательства Республики Беларусь.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26. Государственная регистрация информационных систем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Государственная регистрация информационных систем осуществляется в целях создания единой системы учета информационных систем, обеспечения их сохранности, а также информирования государственных органов, физических и юридических лиц об информационных системах в Республике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Государственная регистрация информационных систем, за исключением информационных систем, указанных в части четвертой настоящей статьи, осуществляется Министерством связи и информатизации Республики Беларусь путем внесения сведений об информационных системах в Государственный регистр информационных систем.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Порядок государственной регистрации информационных систем, за исключением информационных систем, указанных в части четвертой настоящей статьи, и порядок ведения Государственного регистра информационных систем определяются Советом Министров Республики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Порядок государственной регистрации информационных систем, содержащих государственные секреты, определяется Комитетом государственной безопасности Республики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Государственной регистрации подлежат государственные информационные системы.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Негосударственные информационные системы регистрируются в Государственном регистре информационных систем на добровольной основе, если иное не установлено законодательными актами Республики Беларусь.</w:t>
      </w:r>
    </w:p>
    <w:p w:rsidR="00675D41" w:rsidRPr="00675D41" w:rsidRDefault="00675D41" w:rsidP="00675D41">
      <w:pPr>
        <w:shd w:val="clear" w:color="auto" w:fill="FFFFFF"/>
        <w:jc w:val="center"/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t>ГЛАВА 7</w:t>
      </w:r>
      <w:r w:rsidRPr="00675D41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ЗАЩИТА ИНФОРМАЦИИ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27. Цели защиты информации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Целями защиты информации являются: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обеспечение национальной безопасности, суверенитета Республики Беларусь;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сохранение и неразглашение информации о частной жизни физических лиц и персональных данных, содержащихся в информационных системах;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обеспечение прав субъектов информационных отношений при создании, использовании и эксплуатации информационных систем и информационных сетей, использовании информационных технологий, а также формировании и использовании информационных ресурсов;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недопущение неправомерного доступа, уничтожения, модификации (изменения), копирования, распространения и (или) предоставления информации, блокирования правомерного доступа к информации, а также иных неправомерных действий.</w:t>
      </w:r>
      <w:proofErr w:type="gramEnd"/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28. Основные требования по защите информации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Защите подлежит информация, неправомерные действия в отношении которой могут причинить вред ее обладателю, пользователю или иному лицу.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Требования по защите общедоступной информации могут устанавливаться только в целях недопущения ее уничтожения, модификации (изменения), блокирования правомерного доступа к ней.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Требования по защите информации в государственных информационных системах, а также информационных системах, содержащих информацию, распространение и (или) предоставление которой ограничено, определяются законодательством Республики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Информация, распространение и (или) предоставление которой ограничено, не отнесенная к государственным секретам, должна обрабатываться в информационных системах с применением системы защиты информации, аттестованной в порядке, установленном Оперативно-аналитическим центром при Президенте Республики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Не допускается эксплуатация государственных информационных систем без реализации мер по защите информации.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Обеспечение целостности и сохранности информации, содержащейся в государственных информационных системах, осуществляется путем установления и соблюдения единых требований по защите информации от неправомерного доступа, уничтожения, модификации (изменения) и блокирования правомерного доступа к ней, в том числе при осуществлении доступа к информационным сетям.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Для создания системы защиты информации используются средства технической и криптографической защиты информации, имеющие сертификат соответствия, выданный в Национальной системе подтверждения соответствия Республики Беларусь, или положительное экспертное заключение по результатам государственной экспертизы, порядок проведения которой определяется Оперативно-аналитическим центром при Президенте Республики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В случаях, определенных законодательными актами Республики Беларусь о лицензировании, физические и юридические лица, занимающиеся созданием средств защиты информации и (или) реализацией мер по защите информации, вправе осуществлять деятельность в этой области на основании специальных разрешений (лицензий).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29. Меры по защите информации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 правовым мерам по защите информации относятся заключаемые обладателем информации с пользователем информации договоры, в которых </w:t>
      </w:r>
      <w:proofErr w:type="gramStart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устанавливаются условия</w:t>
      </w:r>
      <w:proofErr w:type="gramEnd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пользования информацией, а также ответственность сторон по договору за нарушение указанных условий.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К организационным мерам по защите информации относятся обеспечение особого режима допуска на территории (в помещения), где может быть осуществлен доступ к информации (материальным носителям информации), а также разграничение доступа к информации по кругу лиц и характеру информации.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К техническим мерам по защите информации относятся меры по использованию средств технической и криптографической защиты информации, а также меры по контролю защищенности информации.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Государственные органы и юридические лица, осуществляющие обработку информации, распространение и (или) предоставление которой ограничено, определяют соответствующие подразделения или должностных лиц, ответственных за обеспечение защиты информации.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30. Организация защиты информации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Защита информации организуется: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в отношении общедоступной информации – лицом, осуществляющим распространение и (или) предоставление такой информации;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в отношении информации, распространение и (или) предоставление которой ограничено, – собственником или оператором информационной системы, содержащей такую информацию, либо обладателем информации, если такая информация не содержится в информационных системах;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иными лицами в случаях, определенных настоящим Законом и иными законодательными актами Республики Беларусь.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31. Права и обязанности субъектов информационных отношений по защите информации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Обладатель информации, собственник программно-технических средств, информационных ресурсов, информационных систем и информационных сетей или уполномоченные ими лица вправе: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запрещать или приостанавливать обработку информации и (или) пользование ею в случае невыполнения требований по защите информации;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обращаться в государственные органы, определенные Президентом Республики Беларусь и (или) Советом Министров Республики Беларусь, для оценки правильности выполнения требований по защите их информации в информационных системах, проведения экспертизы достаточности мер по защите их программно-технических средств, информационных ресурсов, информационных систем и информационных сетей, а также для получения консультаций.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Владелец информационных систем и информационных сетей обязан уведомить их собственника, а также обладателя информации </w:t>
      </w:r>
      <w:proofErr w:type="gramStart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всех фактах нарушения требований по защите информации.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Обладатель информации, оператор информационной системы в случаях, установленных законодательством Республики Беларусь, обязаны: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обеспечить защиту информации, а также постоянный </w:t>
      </w:r>
      <w:proofErr w:type="gramStart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соблюдением требований по защите информации;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установить порядок предоставления информации пользователю информации и определить необходимые меры по обеспечению условий доступа к информации пользователя информации;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не допускать воздействия на технические средства обработки информации, в результате которого нарушается их функционирование;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обеспечивать возможность незамедлительного восстановления информации, модифицированной (измененной) или уничтоженной вследствие неправомерного (несанкционированного) доступа к ней.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32. Защита персональных данных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Меры по защите персональных данных от разглашения должны быть приняты с момента, когда персональные данные были предоставлены физическим лицом, к которому они относятся, другому лицу либо когда предоставление персональных данных осуществляется в соответствии с законодательными актами Республики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Последующая передача персональных данных разрешается только с письменного согласия физического лица, к которому они относятся, либо в соответствии с законодательными актами Республики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Меры, указанные в части первой настоящей статьи, должны приниматься до уничтожения персональных данных, либо до их обезличивания, либо до получения письменного согласия физического лица, к которому эти данные относятся, на их разглашение.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Субъекты информационных отношений, получившие персональные данные в нарушение требований настоящего Закона и иных законодательных актов Республики Беларусь, не вправе пользоваться ими.</w:t>
      </w:r>
    </w:p>
    <w:p w:rsidR="00675D41" w:rsidRPr="00675D41" w:rsidRDefault="00675D41" w:rsidP="00675D41">
      <w:pPr>
        <w:shd w:val="clear" w:color="auto" w:fill="FFFFFF"/>
        <w:jc w:val="center"/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t>ГЛАВА 8</w:t>
      </w:r>
      <w:r w:rsidRPr="00675D41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ПРАВА И ОБЯЗАННОСТИ СУБЪЕКТОВ ИНФОРМАЦИОННЫХ ОТНОШЕНИЙ. ОТВЕТСТВЕННОСТЬ ЗА НАРУШЕНИЕ ТРЕБОВАНИЙ ЗАКОНОДАТЕЛЬСТВА ОБ ИНФОРМАЦИИ, ИНФОРМАТИЗАЦИИ И ЗАЩИТЕ ИНФОРМАЦИИ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33. Права и обязанности обладателя информации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Обладатель информации в отношении информации, которой он обладает, имеет право: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распространять и (или) предоставлять информацию, пользоваться ею;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разрешать или ограничивать доступ к информации, определять порядок и условия такого доступа в соответствии с законодательными актами Республики Беларусь;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требовать указания себя в качестве источника информации, ставшей общедоступной по его решению, при ее распространении и (или) предоставлении другими лицами;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определять условия обработки информации и пользования ею в информационных системах и информационных сетях;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передавать права на пользование информацией в соответствии с законодательством Республики Беларусь или по договору;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защищать в установленном законодательством Республики Беларусь порядке свои права в случае незаконного получения информации или незаконного пользования ею иными лицами;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осуществлять меры по защите информации;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осуществлять иные действия в соответствии с настоящим Законом и иными актами законодательства Республики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Права обладателя информации, содержащейся в информационном ресурсе, подлежат охране независимо от авторских и иных прав на информационный ресурс.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Права обладателя информации не распространяются на программно-технические средства, информационные системы и информационные сети, принадлежащие собственнику, с помощью которых осуществляются поиск, получение, передача, сбор, обработка, накопление, хранение, распространение и (или) предоставление информации, пользование информацией.</w:t>
      </w:r>
      <w:proofErr w:type="gramEnd"/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Обладатель информации обязан: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соблюдать права и законные интересы иных лиц при распространении и (или) предоставлении информации, которой он обладает, а также при пользовании ею;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принимать меры по защите информации, если такая обязанность установлена законодательными актами Республики Беларусь;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распространять и (или) предоставлять информацию, в отношении которой законодательными актами Республики Беларусь установлена обязательность ее распространения и (или) предоставления;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предоставлять достоверную, полную информацию в установленный срок;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ограничивать и (или) запрещать доступ к информации, если такая обязанность установлена законодательными актами Республики Беларусь;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обеспечивать сохранность информации, распространение и (или) предоставление которой ограничено;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исполнять другие обязанности в соответствии с настоящим Законом и иными законодательными актами Республики Беларусь.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34. Права и обязанности пользователя информации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Пользователь информации имеет право: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получать, распространять и (или) предоставлять информацию;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использовать информационные технологии, информационные системы и информационные сети;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знакомиться со своими персональными данными;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осуществлять иные действия в соответствии с настоящим Законом и иными актами законодательства Республики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Пользователь информации обязан: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соблюдать права и законные интересы других лиц при использовании информационных технологий, информационных систем и информационных сетей;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принимать меры по защите информации, если такая обязанность установлена законодательными актами Республики Беларусь;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обеспечивать сохранность информации, распространение и (или) предоставление которой ограничено, и не передавать ее полностью или частично третьим лицам без согласия обладателя информации;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исполнять другие обязанности в соответствии с настоящим Законом и иными законодательными актами Республики Беларусь.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35. Права и обязанности пользователя информационной системы и (или) информационной сети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Пользователь информационной системы и (или) информационной сети имеет право: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использовать информационную систему и (или) информационную сеть для доступа к информационным ресурсам;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получать, распространять и (или) предоставлять информацию, содержащуюся в информационной системе и (или) информационной сети;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осуществлять иные действия в соответствии с настоящим Законом и иными актами законодательства Республики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Пользователь информационной системы и (или) информационной сети обязан: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соблюдать права других лиц при использовании информационной системы и (или) информационной сети;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исполнять другие обязанности в соответствии с настоящим Законом и иными законодательными актами Республики Беларусь.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36. Права и обязанности собственника информационных ресурсов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Собственник информационных ресурсов, если иное не предусмотрено настоящим Законом и иными законодательными актами Республики Беларусь, имеет право: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предоставлять права владения и пользования информационными ресурсами иному лицу;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определять правила обработки информации, использования информационных ресурсов;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определять условия распоряжения документированной информацией в случае ее распространения и (или) предоставления по договору;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осуществлять иные действия в соответствии с настоящим Законом и иными актами законодательства Республики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Собственник информационных ресурсов обязан: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определять условия владения и пользования информационными ресурсами в случае, предусмотренном абзацем вторым части первой настоящей статьи;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осуществлять меры по защите информационных ресурсов, если такая обязанность установлена законодательными актами Республики Беларусь;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исполнять другие обязанности в соответствии с настоящим Законом и иными законодательными актами Республики Беларусь.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37. Права и обязанности собственника программно-технических средств, информационных систем и информационных сетей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Собственником программно-технических средств, используемых для создания информационной системы, и собственником информационной системы, образующих информационную сеть, могут являться как одно, так и несколько лиц.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Собственник программно-технических средств, информационных систем и информационных сетей вправе передать иному лицу права владения и пользования программно-техническими средствами, информационными системами и информационными сетями.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Права на информацию, включенную в состав информационных систем, определяются соглашением между обладателями информации и собственниками информационных систем.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Правомочия собственника государственной информационной системы осуществляет заказчик по государственному контракту на выполнение подрядных работ для государственных нужд по созданию такой информационной системы, если иное не указано в решен</w:t>
      </w:r>
      <w:proofErr w:type="gramStart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ии о ее</w:t>
      </w:r>
      <w:proofErr w:type="gramEnd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создании.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Собственник информационной системы вправе, если иное не установлено обладателем информации, запретить или ограничить передачу, распространение и (или) предоставление информации.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Собственник программно-технических средств, информационных систем и информационных сетей обладает другими правами в соответствии с настоящим Законом и иными актами законодательства Республики Беларусь, исполняет обязанности в соответствии с настоящим Законом и иными законодательными актами Республики Беларусь.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38. Права и обязанности владельца программно-технических средств, информационных ресурсов, информационных систем и информационных сетей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Владелец программно-технических средств, информационных ресурсов, информационных систем и информационных сетей имеет право: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определять условия их использования с соблюдением исключительных прав на объекты интеллектуальной собственности;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осуществлять иные действия в соответствии с настоящим Законом и иными актами законодательства Республики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Владелец программно-технических средств, информационных ресурсов, информационных систем и информационных сетей обязан: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осуществлять меры по защите информации, если такая обязанность установлена законодательными актами Республики Беларусь;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исполнять другие обязанности в соответствии с настоящим Законом и иными законодательными актами Республики Беларусь.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39. Права и обязанности информационного посредника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Информационный посредник обладает правами в соответствии с настоящим Законом и иными актами законодательства Республики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Информационный посредник обязан обеспечить предоставление информационных услуг обладателю и (или) пользователю информации на основании их обращений или в соответствии с условиями договора между информационным посредником и обладателем или пользователем информации либо уполномоченными ими лицами.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Информационному посреднику запрещается распространять и (или) предоставлять третьим лицам информацию, полученную при предоставлении информационных услуг, кроме случаев, предусмотренных законодательством Республики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Информационный посредник исполняет другие обязанности в соответствии с настоящим Законом и иными законодательными актами Республики Беларусь.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40. Права и обязанности оператора информационной системы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Оператор информационной системы имеет право: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осуществлять эксплуатацию информационной системы в порядке и на условиях, определенных договором, заключенным с ее владельцем;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определять порядок эксплуатации информационной системы в случае, если он является ее владельцем;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осуществлять иные действия в соответствии с настоящим Законом и иными актами законодательства Республики Беларусь.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Оператор информационной системы обязан: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обеспечить целостность и сохранность информации, содержащейся в информационной системе;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принимать меры по предотвращению разглашения, утраты, искажения, уничтожения, модификации (изменения) информации и блокирования правомерного доступа к ней, а при необходимости – меры по восстановлению утраченной информации;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исполнять другие обязанности в соответствии с настоящим Законом и иными законодательными актами Республики Беларусь.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41. Ответственность за нарушение законодательства об информации, информатизации и защите информации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Нарушение законодательства об информации, информатизации и защите информации влечет ответственность в соответствии с законодательными актами Республики Беларусь.</w:t>
      </w:r>
    </w:p>
    <w:p w:rsidR="00675D41" w:rsidRPr="00675D41" w:rsidRDefault="00675D41" w:rsidP="00675D41">
      <w:pPr>
        <w:shd w:val="clear" w:color="auto" w:fill="FFFFFF"/>
        <w:jc w:val="center"/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t>ГЛАВА 9</w:t>
      </w:r>
      <w:r w:rsidRPr="00675D41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ЗАКЛЮЧИТЕЛЬНЫЕ ПОЛОЖЕНИЯ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Статья 42. Признание </w:t>
      </w:r>
      <w:proofErr w:type="gramStart"/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утратившими</w:t>
      </w:r>
      <w:proofErr w:type="gramEnd"/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силу закона Республики Беларусь и отдельного положения закона Республики Беларусь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Признать утратившими силу: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Закон Республики Беларусь от 6 сентября 1995 года «Об информатизации» (</w:t>
      </w:r>
      <w:proofErr w:type="spellStart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Ведамасц</w:t>
      </w:r>
      <w:proofErr w:type="gramStart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Вярхоўнага</w:t>
      </w:r>
      <w:proofErr w:type="spellEnd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Савета</w:t>
      </w:r>
      <w:proofErr w:type="spellEnd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Рэспублiкi</w:t>
      </w:r>
      <w:proofErr w:type="spellEnd"/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Беларусь, 1995 г., № 33, ст. 428);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статью 14 Закона Республики Беларусь от 20 июля 2006 года «О внесении изменений и дополнений в некоторые законы Республики Беларусь по вопросам технического нормирования, стандартизации и оценки соответствия требованиям технических </w:t>
      </w: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нормативных правовых актов в области технического нормирования и стандартизации» (Национальный реестр правовых актов Республики Беларусь, 2006 г., № 122, 2/1259).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43. Меры по реализации положений настоящего Закона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Совету Министров Республики Беларусь в шестимесячный срок: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привести решения Правительства Республики Беларусь в соответствие с настоящим Законом;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принять иные меры, необходимые для реализации положений настоящего Закона.</w:t>
      </w:r>
    </w:p>
    <w:p w:rsidR="00675D41" w:rsidRPr="00675D41" w:rsidRDefault="00675D41" w:rsidP="00675D41">
      <w:pPr>
        <w:shd w:val="clear" w:color="auto" w:fill="FFFFFF"/>
        <w:spacing w:before="240" w:after="240"/>
        <w:ind w:left="1922" w:hanging="135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44. Вступление в силу настоящего Закона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Настоящий Закон вступает в силу через шесть месяцев после его официального опубликования, за исключением настоящей статьи и статьи 43, которые вступают в силу со дня официального опубликования настоящего Закона.</w:t>
      </w:r>
    </w:p>
    <w:p w:rsidR="00675D41" w:rsidRPr="00675D41" w:rsidRDefault="00675D41" w:rsidP="00675D41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75D4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065" w:type="dxa"/>
        <w:tblInd w:w="-8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5806"/>
      </w:tblGrid>
      <w:tr w:rsidR="00675D41" w:rsidRPr="00675D41" w:rsidTr="00675D41">
        <w:tc>
          <w:tcPr>
            <w:tcW w:w="425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5D41" w:rsidRPr="00675D41" w:rsidRDefault="00675D41" w:rsidP="00675D41">
            <w:pPr>
              <w:ind w:left="84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D4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Президент Республики Беларусь</w:t>
            </w:r>
          </w:p>
        </w:tc>
        <w:tc>
          <w:tcPr>
            <w:tcW w:w="580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5D41" w:rsidRPr="00675D41" w:rsidRDefault="00675D41" w:rsidP="00675D41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А.Г. Лукашенко</w:t>
            </w:r>
          </w:p>
        </w:tc>
      </w:tr>
    </w:tbl>
    <w:p w:rsidR="0022243C" w:rsidRDefault="0022243C"/>
    <w:sectPr w:rsidR="0022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41"/>
    <w:rsid w:val="00000D5A"/>
    <w:rsid w:val="00001A49"/>
    <w:rsid w:val="00001D4B"/>
    <w:rsid w:val="00001EE0"/>
    <w:rsid w:val="00002256"/>
    <w:rsid w:val="00002B67"/>
    <w:rsid w:val="000039A9"/>
    <w:rsid w:val="000053CA"/>
    <w:rsid w:val="000065D5"/>
    <w:rsid w:val="00007E75"/>
    <w:rsid w:val="00011D9A"/>
    <w:rsid w:val="00012A09"/>
    <w:rsid w:val="000168FB"/>
    <w:rsid w:val="000212FF"/>
    <w:rsid w:val="00021538"/>
    <w:rsid w:val="000218C2"/>
    <w:rsid w:val="00032457"/>
    <w:rsid w:val="00033BFD"/>
    <w:rsid w:val="0003437F"/>
    <w:rsid w:val="00034C57"/>
    <w:rsid w:val="00040A59"/>
    <w:rsid w:val="00050D87"/>
    <w:rsid w:val="00057801"/>
    <w:rsid w:val="0006268B"/>
    <w:rsid w:val="00062C9F"/>
    <w:rsid w:val="00063410"/>
    <w:rsid w:val="00063FEF"/>
    <w:rsid w:val="00064B56"/>
    <w:rsid w:val="00064F9F"/>
    <w:rsid w:val="0006501B"/>
    <w:rsid w:val="000658DD"/>
    <w:rsid w:val="000709B4"/>
    <w:rsid w:val="00074330"/>
    <w:rsid w:val="000757F1"/>
    <w:rsid w:val="00076A59"/>
    <w:rsid w:val="00080B94"/>
    <w:rsid w:val="00080F09"/>
    <w:rsid w:val="00082955"/>
    <w:rsid w:val="000835E6"/>
    <w:rsid w:val="00083BD7"/>
    <w:rsid w:val="00086E91"/>
    <w:rsid w:val="00087E38"/>
    <w:rsid w:val="000A00D6"/>
    <w:rsid w:val="000A0EAD"/>
    <w:rsid w:val="000A2DBF"/>
    <w:rsid w:val="000A4C65"/>
    <w:rsid w:val="000A5315"/>
    <w:rsid w:val="000A6720"/>
    <w:rsid w:val="000B321B"/>
    <w:rsid w:val="000B4511"/>
    <w:rsid w:val="000B660C"/>
    <w:rsid w:val="000B67B7"/>
    <w:rsid w:val="000B68F6"/>
    <w:rsid w:val="000C1478"/>
    <w:rsid w:val="000C17D4"/>
    <w:rsid w:val="000C1FCB"/>
    <w:rsid w:val="000C41F7"/>
    <w:rsid w:val="000C47A9"/>
    <w:rsid w:val="000C5F02"/>
    <w:rsid w:val="000C7CFA"/>
    <w:rsid w:val="000D05AF"/>
    <w:rsid w:val="000D06FF"/>
    <w:rsid w:val="000D0D93"/>
    <w:rsid w:val="000D35E4"/>
    <w:rsid w:val="000D40E6"/>
    <w:rsid w:val="000D5488"/>
    <w:rsid w:val="000D5BBF"/>
    <w:rsid w:val="000D6EF0"/>
    <w:rsid w:val="000D7396"/>
    <w:rsid w:val="000E48D4"/>
    <w:rsid w:val="000E51F9"/>
    <w:rsid w:val="000E5646"/>
    <w:rsid w:val="000E7587"/>
    <w:rsid w:val="000F3962"/>
    <w:rsid w:val="000F486D"/>
    <w:rsid w:val="000F5BB2"/>
    <w:rsid w:val="000F781B"/>
    <w:rsid w:val="00101675"/>
    <w:rsid w:val="00102349"/>
    <w:rsid w:val="00102949"/>
    <w:rsid w:val="001046D0"/>
    <w:rsid w:val="00106E53"/>
    <w:rsid w:val="00106F3F"/>
    <w:rsid w:val="00110E67"/>
    <w:rsid w:val="00126228"/>
    <w:rsid w:val="00131595"/>
    <w:rsid w:val="00131F59"/>
    <w:rsid w:val="00132BB6"/>
    <w:rsid w:val="0013581C"/>
    <w:rsid w:val="00135FC3"/>
    <w:rsid w:val="00141059"/>
    <w:rsid w:val="00141D50"/>
    <w:rsid w:val="00143378"/>
    <w:rsid w:val="00145335"/>
    <w:rsid w:val="001471B8"/>
    <w:rsid w:val="00153D57"/>
    <w:rsid w:val="00154DF2"/>
    <w:rsid w:val="00155F12"/>
    <w:rsid w:val="00157029"/>
    <w:rsid w:val="00160467"/>
    <w:rsid w:val="00161202"/>
    <w:rsid w:val="001632D4"/>
    <w:rsid w:val="00163D71"/>
    <w:rsid w:val="00163DEC"/>
    <w:rsid w:val="00165453"/>
    <w:rsid w:val="001657A5"/>
    <w:rsid w:val="00170D7A"/>
    <w:rsid w:val="001710C9"/>
    <w:rsid w:val="00172461"/>
    <w:rsid w:val="00172968"/>
    <w:rsid w:val="00174035"/>
    <w:rsid w:val="00174505"/>
    <w:rsid w:val="001752E1"/>
    <w:rsid w:val="00176C79"/>
    <w:rsid w:val="00180101"/>
    <w:rsid w:val="001833E8"/>
    <w:rsid w:val="00183C41"/>
    <w:rsid w:val="00186685"/>
    <w:rsid w:val="001900D3"/>
    <w:rsid w:val="00190304"/>
    <w:rsid w:val="00190A41"/>
    <w:rsid w:val="0019438D"/>
    <w:rsid w:val="0019581C"/>
    <w:rsid w:val="001A0057"/>
    <w:rsid w:val="001A0F2F"/>
    <w:rsid w:val="001A1109"/>
    <w:rsid w:val="001A1845"/>
    <w:rsid w:val="001A20D2"/>
    <w:rsid w:val="001A4E60"/>
    <w:rsid w:val="001A540B"/>
    <w:rsid w:val="001A7B1B"/>
    <w:rsid w:val="001A7D4C"/>
    <w:rsid w:val="001B00AA"/>
    <w:rsid w:val="001B0468"/>
    <w:rsid w:val="001B1379"/>
    <w:rsid w:val="001B247E"/>
    <w:rsid w:val="001B5DD1"/>
    <w:rsid w:val="001B689B"/>
    <w:rsid w:val="001C0384"/>
    <w:rsid w:val="001C0587"/>
    <w:rsid w:val="001C1B56"/>
    <w:rsid w:val="001C2410"/>
    <w:rsid w:val="001C5F4C"/>
    <w:rsid w:val="001C62A2"/>
    <w:rsid w:val="001C6EA8"/>
    <w:rsid w:val="001D1AC9"/>
    <w:rsid w:val="001D1FF0"/>
    <w:rsid w:val="001D5D46"/>
    <w:rsid w:val="001E14A9"/>
    <w:rsid w:val="001E1884"/>
    <w:rsid w:val="001E4747"/>
    <w:rsid w:val="001E61DD"/>
    <w:rsid w:val="001E6E30"/>
    <w:rsid w:val="001E7F5D"/>
    <w:rsid w:val="001F138E"/>
    <w:rsid w:val="001F1CF3"/>
    <w:rsid w:val="001F389B"/>
    <w:rsid w:val="001F39D6"/>
    <w:rsid w:val="002032B6"/>
    <w:rsid w:val="00203EAC"/>
    <w:rsid w:val="002042FB"/>
    <w:rsid w:val="0020544B"/>
    <w:rsid w:val="00211017"/>
    <w:rsid w:val="00211D0D"/>
    <w:rsid w:val="00215A0E"/>
    <w:rsid w:val="00216B26"/>
    <w:rsid w:val="00217719"/>
    <w:rsid w:val="00221641"/>
    <w:rsid w:val="0022243C"/>
    <w:rsid w:val="00225673"/>
    <w:rsid w:val="00226878"/>
    <w:rsid w:val="00226FF2"/>
    <w:rsid w:val="00230064"/>
    <w:rsid w:val="002325D1"/>
    <w:rsid w:val="0023566B"/>
    <w:rsid w:val="00236D44"/>
    <w:rsid w:val="00243DFF"/>
    <w:rsid w:val="00246A82"/>
    <w:rsid w:val="002474B7"/>
    <w:rsid w:val="00255179"/>
    <w:rsid w:val="00255813"/>
    <w:rsid w:val="00261632"/>
    <w:rsid w:val="00262F91"/>
    <w:rsid w:val="00264898"/>
    <w:rsid w:val="002666AD"/>
    <w:rsid w:val="00266E03"/>
    <w:rsid w:val="002701E4"/>
    <w:rsid w:val="00271707"/>
    <w:rsid w:val="00272295"/>
    <w:rsid w:val="00274801"/>
    <w:rsid w:val="00276028"/>
    <w:rsid w:val="00276242"/>
    <w:rsid w:val="002830ED"/>
    <w:rsid w:val="00285257"/>
    <w:rsid w:val="00290B3A"/>
    <w:rsid w:val="00294C46"/>
    <w:rsid w:val="00294CF8"/>
    <w:rsid w:val="00297AFF"/>
    <w:rsid w:val="002A097D"/>
    <w:rsid w:val="002A29A9"/>
    <w:rsid w:val="002A407C"/>
    <w:rsid w:val="002A440A"/>
    <w:rsid w:val="002A44B7"/>
    <w:rsid w:val="002A5090"/>
    <w:rsid w:val="002A5465"/>
    <w:rsid w:val="002A5A60"/>
    <w:rsid w:val="002A693E"/>
    <w:rsid w:val="002B2319"/>
    <w:rsid w:val="002B2D79"/>
    <w:rsid w:val="002B424D"/>
    <w:rsid w:val="002B450E"/>
    <w:rsid w:val="002B5378"/>
    <w:rsid w:val="002C1464"/>
    <w:rsid w:val="002C173C"/>
    <w:rsid w:val="002C7C30"/>
    <w:rsid w:val="002C7DBF"/>
    <w:rsid w:val="002D28B1"/>
    <w:rsid w:val="002D3693"/>
    <w:rsid w:val="002D5C38"/>
    <w:rsid w:val="002D7C7D"/>
    <w:rsid w:val="002E1451"/>
    <w:rsid w:val="002E16AD"/>
    <w:rsid w:val="002E182C"/>
    <w:rsid w:val="002E37A1"/>
    <w:rsid w:val="002E4DAF"/>
    <w:rsid w:val="002E6595"/>
    <w:rsid w:val="002E6FA0"/>
    <w:rsid w:val="002F4ECF"/>
    <w:rsid w:val="002F4F33"/>
    <w:rsid w:val="002F4FD8"/>
    <w:rsid w:val="003054E3"/>
    <w:rsid w:val="00310A4F"/>
    <w:rsid w:val="0031223F"/>
    <w:rsid w:val="0031326B"/>
    <w:rsid w:val="003200E6"/>
    <w:rsid w:val="00321F63"/>
    <w:rsid w:val="00330B62"/>
    <w:rsid w:val="00330FEB"/>
    <w:rsid w:val="00331179"/>
    <w:rsid w:val="00331DFE"/>
    <w:rsid w:val="00334AF1"/>
    <w:rsid w:val="00335B20"/>
    <w:rsid w:val="0033703C"/>
    <w:rsid w:val="00337C66"/>
    <w:rsid w:val="0034052F"/>
    <w:rsid w:val="00341EE7"/>
    <w:rsid w:val="00344AEB"/>
    <w:rsid w:val="0034582E"/>
    <w:rsid w:val="003506F5"/>
    <w:rsid w:val="00350F04"/>
    <w:rsid w:val="00351477"/>
    <w:rsid w:val="00355F16"/>
    <w:rsid w:val="003561F0"/>
    <w:rsid w:val="00356BEC"/>
    <w:rsid w:val="00361E7D"/>
    <w:rsid w:val="00370916"/>
    <w:rsid w:val="003711F4"/>
    <w:rsid w:val="00371D0D"/>
    <w:rsid w:val="0037293C"/>
    <w:rsid w:val="00373144"/>
    <w:rsid w:val="00373269"/>
    <w:rsid w:val="003754F9"/>
    <w:rsid w:val="0037602A"/>
    <w:rsid w:val="00381D6C"/>
    <w:rsid w:val="00391F00"/>
    <w:rsid w:val="00394855"/>
    <w:rsid w:val="00395801"/>
    <w:rsid w:val="003970E8"/>
    <w:rsid w:val="0039795A"/>
    <w:rsid w:val="00397B25"/>
    <w:rsid w:val="003A0771"/>
    <w:rsid w:val="003A19CE"/>
    <w:rsid w:val="003A52A5"/>
    <w:rsid w:val="003A688B"/>
    <w:rsid w:val="003B1324"/>
    <w:rsid w:val="003B6B8B"/>
    <w:rsid w:val="003B71BD"/>
    <w:rsid w:val="003C07BC"/>
    <w:rsid w:val="003C13B6"/>
    <w:rsid w:val="003C17AD"/>
    <w:rsid w:val="003C1B4F"/>
    <w:rsid w:val="003D113C"/>
    <w:rsid w:val="003D2610"/>
    <w:rsid w:val="003D2A4E"/>
    <w:rsid w:val="003D3953"/>
    <w:rsid w:val="003D41FB"/>
    <w:rsid w:val="003D514A"/>
    <w:rsid w:val="003E0342"/>
    <w:rsid w:val="003E20C5"/>
    <w:rsid w:val="003E280E"/>
    <w:rsid w:val="003E2E3A"/>
    <w:rsid w:val="003E3743"/>
    <w:rsid w:val="003E4C5D"/>
    <w:rsid w:val="003E53D0"/>
    <w:rsid w:val="003E5C30"/>
    <w:rsid w:val="003E7F60"/>
    <w:rsid w:val="003F1109"/>
    <w:rsid w:val="003F12C6"/>
    <w:rsid w:val="003F52C7"/>
    <w:rsid w:val="003F5387"/>
    <w:rsid w:val="003F7E1E"/>
    <w:rsid w:val="00400E14"/>
    <w:rsid w:val="004010CA"/>
    <w:rsid w:val="004028D9"/>
    <w:rsid w:val="00403172"/>
    <w:rsid w:val="00405156"/>
    <w:rsid w:val="004056E9"/>
    <w:rsid w:val="00406679"/>
    <w:rsid w:val="004107F7"/>
    <w:rsid w:val="004118A5"/>
    <w:rsid w:val="00411D10"/>
    <w:rsid w:val="00421542"/>
    <w:rsid w:val="0042264A"/>
    <w:rsid w:val="004233CF"/>
    <w:rsid w:val="0042368A"/>
    <w:rsid w:val="00426621"/>
    <w:rsid w:val="00430708"/>
    <w:rsid w:val="00431636"/>
    <w:rsid w:val="004319A8"/>
    <w:rsid w:val="00432EE0"/>
    <w:rsid w:val="00435241"/>
    <w:rsid w:val="00436B44"/>
    <w:rsid w:val="00437EC0"/>
    <w:rsid w:val="00437FB5"/>
    <w:rsid w:val="0044087D"/>
    <w:rsid w:val="00440B39"/>
    <w:rsid w:val="004430F7"/>
    <w:rsid w:val="00444AEE"/>
    <w:rsid w:val="00450092"/>
    <w:rsid w:val="00450CA9"/>
    <w:rsid w:val="00451153"/>
    <w:rsid w:val="00454CA0"/>
    <w:rsid w:val="00455329"/>
    <w:rsid w:val="0045623C"/>
    <w:rsid w:val="00456AE8"/>
    <w:rsid w:val="00462D68"/>
    <w:rsid w:val="004655EC"/>
    <w:rsid w:val="00466009"/>
    <w:rsid w:val="00467134"/>
    <w:rsid w:val="00467F6D"/>
    <w:rsid w:val="0047194B"/>
    <w:rsid w:val="00471EAA"/>
    <w:rsid w:val="0047256C"/>
    <w:rsid w:val="00472C30"/>
    <w:rsid w:val="00472D8D"/>
    <w:rsid w:val="004739D8"/>
    <w:rsid w:val="00474314"/>
    <w:rsid w:val="00476F50"/>
    <w:rsid w:val="004804DE"/>
    <w:rsid w:val="00480C0F"/>
    <w:rsid w:val="00483446"/>
    <w:rsid w:val="0048344E"/>
    <w:rsid w:val="00483DBB"/>
    <w:rsid w:val="00484CC8"/>
    <w:rsid w:val="00485D37"/>
    <w:rsid w:val="00487389"/>
    <w:rsid w:val="004911C3"/>
    <w:rsid w:val="00491861"/>
    <w:rsid w:val="00492192"/>
    <w:rsid w:val="0049555D"/>
    <w:rsid w:val="00497169"/>
    <w:rsid w:val="00497235"/>
    <w:rsid w:val="004979A6"/>
    <w:rsid w:val="004A0A23"/>
    <w:rsid w:val="004A28D8"/>
    <w:rsid w:val="004A2B46"/>
    <w:rsid w:val="004A32B1"/>
    <w:rsid w:val="004B16F6"/>
    <w:rsid w:val="004B1A58"/>
    <w:rsid w:val="004B2E30"/>
    <w:rsid w:val="004B3439"/>
    <w:rsid w:val="004B3D76"/>
    <w:rsid w:val="004B3E0A"/>
    <w:rsid w:val="004B6A70"/>
    <w:rsid w:val="004B715F"/>
    <w:rsid w:val="004C0B97"/>
    <w:rsid w:val="004C22C1"/>
    <w:rsid w:val="004C27FD"/>
    <w:rsid w:val="004C3D0B"/>
    <w:rsid w:val="004C5554"/>
    <w:rsid w:val="004C63A2"/>
    <w:rsid w:val="004D1047"/>
    <w:rsid w:val="004D13AC"/>
    <w:rsid w:val="004D14BF"/>
    <w:rsid w:val="004D3F23"/>
    <w:rsid w:val="004D4AF4"/>
    <w:rsid w:val="004E1431"/>
    <w:rsid w:val="004E28C2"/>
    <w:rsid w:val="004E2DB5"/>
    <w:rsid w:val="004E3C9A"/>
    <w:rsid w:val="004E6F91"/>
    <w:rsid w:val="004F3DC9"/>
    <w:rsid w:val="004F4FC7"/>
    <w:rsid w:val="00503957"/>
    <w:rsid w:val="00503F2D"/>
    <w:rsid w:val="00504BF3"/>
    <w:rsid w:val="00505AFA"/>
    <w:rsid w:val="005060FB"/>
    <w:rsid w:val="00510F45"/>
    <w:rsid w:val="005115C4"/>
    <w:rsid w:val="00511CB7"/>
    <w:rsid w:val="00516321"/>
    <w:rsid w:val="00517B94"/>
    <w:rsid w:val="00520593"/>
    <w:rsid w:val="0052151E"/>
    <w:rsid w:val="00521888"/>
    <w:rsid w:val="00524BC8"/>
    <w:rsid w:val="005251E9"/>
    <w:rsid w:val="00525A06"/>
    <w:rsid w:val="00527D63"/>
    <w:rsid w:val="00532C72"/>
    <w:rsid w:val="0053502D"/>
    <w:rsid w:val="00536772"/>
    <w:rsid w:val="00537764"/>
    <w:rsid w:val="00542624"/>
    <w:rsid w:val="005430C1"/>
    <w:rsid w:val="00543BDB"/>
    <w:rsid w:val="00552DC2"/>
    <w:rsid w:val="00554346"/>
    <w:rsid w:val="00554476"/>
    <w:rsid w:val="00554C2D"/>
    <w:rsid w:val="00556E36"/>
    <w:rsid w:val="005571DC"/>
    <w:rsid w:val="00557B0F"/>
    <w:rsid w:val="0056247F"/>
    <w:rsid w:val="005637C9"/>
    <w:rsid w:val="005722BE"/>
    <w:rsid w:val="00572864"/>
    <w:rsid w:val="005739C9"/>
    <w:rsid w:val="00577A99"/>
    <w:rsid w:val="005802CD"/>
    <w:rsid w:val="00580CC8"/>
    <w:rsid w:val="0058118D"/>
    <w:rsid w:val="00581EDB"/>
    <w:rsid w:val="00582FE4"/>
    <w:rsid w:val="00583CDA"/>
    <w:rsid w:val="00585DD8"/>
    <w:rsid w:val="0059045D"/>
    <w:rsid w:val="00593505"/>
    <w:rsid w:val="00593761"/>
    <w:rsid w:val="005950F6"/>
    <w:rsid w:val="005A4CF5"/>
    <w:rsid w:val="005A6C40"/>
    <w:rsid w:val="005B0089"/>
    <w:rsid w:val="005B00AD"/>
    <w:rsid w:val="005B1711"/>
    <w:rsid w:val="005B1E13"/>
    <w:rsid w:val="005B2F13"/>
    <w:rsid w:val="005B3686"/>
    <w:rsid w:val="005B3EF7"/>
    <w:rsid w:val="005B467C"/>
    <w:rsid w:val="005B6944"/>
    <w:rsid w:val="005C017B"/>
    <w:rsid w:val="005C1E37"/>
    <w:rsid w:val="005C35F0"/>
    <w:rsid w:val="005C3EB7"/>
    <w:rsid w:val="005C4C16"/>
    <w:rsid w:val="005D16FC"/>
    <w:rsid w:val="005D6F15"/>
    <w:rsid w:val="005E03B1"/>
    <w:rsid w:val="005E197B"/>
    <w:rsid w:val="005E6EE2"/>
    <w:rsid w:val="005E752D"/>
    <w:rsid w:val="005E79D9"/>
    <w:rsid w:val="005F25B6"/>
    <w:rsid w:val="005F73DE"/>
    <w:rsid w:val="00600A25"/>
    <w:rsid w:val="00601DBC"/>
    <w:rsid w:val="006053C2"/>
    <w:rsid w:val="0060662C"/>
    <w:rsid w:val="006066AD"/>
    <w:rsid w:val="0060738C"/>
    <w:rsid w:val="0060789A"/>
    <w:rsid w:val="00615553"/>
    <w:rsid w:val="00617942"/>
    <w:rsid w:val="00617FC7"/>
    <w:rsid w:val="0062218F"/>
    <w:rsid w:val="006271CE"/>
    <w:rsid w:val="0062758E"/>
    <w:rsid w:val="00627644"/>
    <w:rsid w:val="00633E1E"/>
    <w:rsid w:val="00633ED0"/>
    <w:rsid w:val="00636259"/>
    <w:rsid w:val="00640DAF"/>
    <w:rsid w:val="00644ECD"/>
    <w:rsid w:val="00645041"/>
    <w:rsid w:val="00652B14"/>
    <w:rsid w:val="006556F6"/>
    <w:rsid w:val="0065712A"/>
    <w:rsid w:val="00667136"/>
    <w:rsid w:val="006672A6"/>
    <w:rsid w:val="00670B4E"/>
    <w:rsid w:val="00671198"/>
    <w:rsid w:val="00675D41"/>
    <w:rsid w:val="00681F15"/>
    <w:rsid w:val="0068209E"/>
    <w:rsid w:val="006822E5"/>
    <w:rsid w:val="00684546"/>
    <w:rsid w:val="0068512A"/>
    <w:rsid w:val="00687F58"/>
    <w:rsid w:val="006911D5"/>
    <w:rsid w:val="006945DB"/>
    <w:rsid w:val="00697624"/>
    <w:rsid w:val="006A0F85"/>
    <w:rsid w:val="006A12BF"/>
    <w:rsid w:val="006A1816"/>
    <w:rsid w:val="006A25ED"/>
    <w:rsid w:val="006A3A07"/>
    <w:rsid w:val="006A467F"/>
    <w:rsid w:val="006A6267"/>
    <w:rsid w:val="006B0C1E"/>
    <w:rsid w:val="006B1AA3"/>
    <w:rsid w:val="006B1EED"/>
    <w:rsid w:val="006B2024"/>
    <w:rsid w:val="006B2297"/>
    <w:rsid w:val="006B41B5"/>
    <w:rsid w:val="006B644C"/>
    <w:rsid w:val="006B660E"/>
    <w:rsid w:val="006C2492"/>
    <w:rsid w:val="006C2FB5"/>
    <w:rsid w:val="006C3E30"/>
    <w:rsid w:val="006C491E"/>
    <w:rsid w:val="006C53BD"/>
    <w:rsid w:val="006D0079"/>
    <w:rsid w:val="006D247B"/>
    <w:rsid w:val="006D4270"/>
    <w:rsid w:val="006D4F89"/>
    <w:rsid w:val="006D5D9D"/>
    <w:rsid w:val="006E1131"/>
    <w:rsid w:val="006E2E58"/>
    <w:rsid w:val="006E491D"/>
    <w:rsid w:val="006E568C"/>
    <w:rsid w:val="006F0E14"/>
    <w:rsid w:val="006F1D9F"/>
    <w:rsid w:val="006F2C0E"/>
    <w:rsid w:val="006F3C8F"/>
    <w:rsid w:val="00700DF6"/>
    <w:rsid w:val="00701C50"/>
    <w:rsid w:val="00702C29"/>
    <w:rsid w:val="00704F57"/>
    <w:rsid w:val="0070662F"/>
    <w:rsid w:val="0070681B"/>
    <w:rsid w:val="00712372"/>
    <w:rsid w:val="00713FCE"/>
    <w:rsid w:val="007159EA"/>
    <w:rsid w:val="00716488"/>
    <w:rsid w:val="00717A89"/>
    <w:rsid w:val="0072340C"/>
    <w:rsid w:val="0072399C"/>
    <w:rsid w:val="007258FE"/>
    <w:rsid w:val="00726393"/>
    <w:rsid w:val="007269DA"/>
    <w:rsid w:val="00727AB5"/>
    <w:rsid w:val="00730AC6"/>
    <w:rsid w:val="007315FC"/>
    <w:rsid w:val="00731AF9"/>
    <w:rsid w:val="00733339"/>
    <w:rsid w:val="00735EDA"/>
    <w:rsid w:val="00745343"/>
    <w:rsid w:val="00750F2D"/>
    <w:rsid w:val="00751B7C"/>
    <w:rsid w:val="00751DDF"/>
    <w:rsid w:val="007533D7"/>
    <w:rsid w:val="00753670"/>
    <w:rsid w:val="00753B2D"/>
    <w:rsid w:val="00757012"/>
    <w:rsid w:val="00757B84"/>
    <w:rsid w:val="00757C4A"/>
    <w:rsid w:val="0076054B"/>
    <w:rsid w:val="00761DD2"/>
    <w:rsid w:val="007649FD"/>
    <w:rsid w:val="00767627"/>
    <w:rsid w:val="0077222E"/>
    <w:rsid w:val="00775272"/>
    <w:rsid w:val="00781200"/>
    <w:rsid w:val="007821A9"/>
    <w:rsid w:val="00783F35"/>
    <w:rsid w:val="00784408"/>
    <w:rsid w:val="00784FF1"/>
    <w:rsid w:val="0078698A"/>
    <w:rsid w:val="007A32A9"/>
    <w:rsid w:val="007A71F1"/>
    <w:rsid w:val="007B057F"/>
    <w:rsid w:val="007B1B1E"/>
    <w:rsid w:val="007B62E4"/>
    <w:rsid w:val="007B6D65"/>
    <w:rsid w:val="007B6ECA"/>
    <w:rsid w:val="007B6F6E"/>
    <w:rsid w:val="007C00BD"/>
    <w:rsid w:val="007C0268"/>
    <w:rsid w:val="007C0C66"/>
    <w:rsid w:val="007D1A07"/>
    <w:rsid w:val="007D1F72"/>
    <w:rsid w:val="007D283E"/>
    <w:rsid w:val="007D3E2B"/>
    <w:rsid w:val="007D49BC"/>
    <w:rsid w:val="007E0427"/>
    <w:rsid w:val="007E1256"/>
    <w:rsid w:val="007E18C9"/>
    <w:rsid w:val="007E5810"/>
    <w:rsid w:val="007E5AED"/>
    <w:rsid w:val="007E6539"/>
    <w:rsid w:val="007E6920"/>
    <w:rsid w:val="007E7D78"/>
    <w:rsid w:val="007F1CCC"/>
    <w:rsid w:val="007F2CE7"/>
    <w:rsid w:val="007F4783"/>
    <w:rsid w:val="007F4EB0"/>
    <w:rsid w:val="007F583C"/>
    <w:rsid w:val="007F7EF1"/>
    <w:rsid w:val="00800376"/>
    <w:rsid w:val="008007B5"/>
    <w:rsid w:val="00800CEE"/>
    <w:rsid w:val="008017A8"/>
    <w:rsid w:val="0080391D"/>
    <w:rsid w:val="00806D54"/>
    <w:rsid w:val="008112E3"/>
    <w:rsid w:val="00811DA9"/>
    <w:rsid w:val="008121EB"/>
    <w:rsid w:val="00814F0F"/>
    <w:rsid w:val="008155DD"/>
    <w:rsid w:val="00816024"/>
    <w:rsid w:val="008172FD"/>
    <w:rsid w:val="00817C13"/>
    <w:rsid w:val="00820210"/>
    <w:rsid w:val="00820F38"/>
    <w:rsid w:val="00820FE8"/>
    <w:rsid w:val="008228E0"/>
    <w:rsid w:val="00832990"/>
    <w:rsid w:val="00835E4B"/>
    <w:rsid w:val="00837BBF"/>
    <w:rsid w:val="00852576"/>
    <w:rsid w:val="008558D7"/>
    <w:rsid w:val="008574C3"/>
    <w:rsid w:val="0085764D"/>
    <w:rsid w:val="008659DE"/>
    <w:rsid w:val="008661F7"/>
    <w:rsid w:val="00870387"/>
    <w:rsid w:val="00872A1C"/>
    <w:rsid w:val="00875901"/>
    <w:rsid w:val="00875DFC"/>
    <w:rsid w:val="00876ECE"/>
    <w:rsid w:val="008806A7"/>
    <w:rsid w:val="008828B8"/>
    <w:rsid w:val="00884CF9"/>
    <w:rsid w:val="00885EB6"/>
    <w:rsid w:val="00887B85"/>
    <w:rsid w:val="00892944"/>
    <w:rsid w:val="0089508A"/>
    <w:rsid w:val="00895823"/>
    <w:rsid w:val="00897337"/>
    <w:rsid w:val="008A08AB"/>
    <w:rsid w:val="008A172F"/>
    <w:rsid w:val="008A642C"/>
    <w:rsid w:val="008A66A8"/>
    <w:rsid w:val="008A6DC1"/>
    <w:rsid w:val="008B234D"/>
    <w:rsid w:val="008B39BD"/>
    <w:rsid w:val="008B6BD2"/>
    <w:rsid w:val="008C3ACE"/>
    <w:rsid w:val="008C77AD"/>
    <w:rsid w:val="008C7D82"/>
    <w:rsid w:val="008D787B"/>
    <w:rsid w:val="008D7C70"/>
    <w:rsid w:val="008E1504"/>
    <w:rsid w:val="008E164C"/>
    <w:rsid w:val="008E1D51"/>
    <w:rsid w:val="008E255C"/>
    <w:rsid w:val="008E45E6"/>
    <w:rsid w:val="008E7346"/>
    <w:rsid w:val="008E735E"/>
    <w:rsid w:val="008E7ED6"/>
    <w:rsid w:val="008F130E"/>
    <w:rsid w:val="008F202A"/>
    <w:rsid w:val="008F2C6E"/>
    <w:rsid w:val="008F431B"/>
    <w:rsid w:val="008F58D6"/>
    <w:rsid w:val="008F64A0"/>
    <w:rsid w:val="008F6814"/>
    <w:rsid w:val="00903471"/>
    <w:rsid w:val="00904A64"/>
    <w:rsid w:val="009068F5"/>
    <w:rsid w:val="0090723E"/>
    <w:rsid w:val="00907438"/>
    <w:rsid w:val="0091127D"/>
    <w:rsid w:val="00913190"/>
    <w:rsid w:val="00915498"/>
    <w:rsid w:val="00915B4C"/>
    <w:rsid w:val="00916786"/>
    <w:rsid w:val="009252DC"/>
    <w:rsid w:val="00925834"/>
    <w:rsid w:val="00931A51"/>
    <w:rsid w:val="0093290D"/>
    <w:rsid w:val="009401E9"/>
    <w:rsid w:val="00942C54"/>
    <w:rsid w:val="0094358A"/>
    <w:rsid w:val="009449AE"/>
    <w:rsid w:val="00944A45"/>
    <w:rsid w:val="009557D6"/>
    <w:rsid w:val="00955B4B"/>
    <w:rsid w:val="009579F9"/>
    <w:rsid w:val="00964011"/>
    <w:rsid w:val="0096540D"/>
    <w:rsid w:val="00965E2D"/>
    <w:rsid w:val="009667AD"/>
    <w:rsid w:val="00967056"/>
    <w:rsid w:val="00971546"/>
    <w:rsid w:val="00971C24"/>
    <w:rsid w:val="009736EF"/>
    <w:rsid w:val="00974794"/>
    <w:rsid w:val="009747BE"/>
    <w:rsid w:val="009750CA"/>
    <w:rsid w:val="0097530B"/>
    <w:rsid w:val="00975513"/>
    <w:rsid w:val="0097688B"/>
    <w:rsid w:val="00977BF8"/>
    <w:rsid w:val="00977E04"/>
    <w:rsid w:val="00981BF3"/>
    <w:rsid w:val="0098284D"/>
    <w:rsid w:val="00985820"/>
    <w:rsid w:val="009874EE"/>
    <w:rsid w:val="00987656"/>
    <w:rsid w:val="0098795F"/>
    <w:rsid w:val="0099056B"/>
    <w:rsid w:val="00991E36"/>
    <w:rsid w:val="0099353D"/>
    <w:rsid w:val="00995E68"/>
    <w:rsid w:val="00997090"/>
    <w:rsid w:val="00997D39"/>
    <w:rsid w:val="009A0082"/>
    <w:rsid w:val="009A182E"/>
    <w:rsid w:val="009A3655"/>
    <w:rsid w:val="009A6AA6"/>
    <w:rsid w:val="009B0442"/>
    <w:rsid w:val="009B0796"/>
    <w:rsid w:val="009B14AC"/>
    <w:rsid w:val="009B182E"/>
    <w:rsid w:val="009B2C17"/>
    <w:rsid w:val="009B34C3"/>
    <w:rsid w:val="009B50D6"/>
    <w:rsid w:val="009B5157"/>
    <w:rsid w:val="009B52D4"/>
    <w:rsid w:val="009B7158"/>
    <w:rsid w:val="009B7C8B"/>
    <w:rsid w:val="009C0457"/>
    <w:rsid w:val="009C0B02"/>
    <w:rsid w:val="009C1494"/>
    <w:rsid w:val="009C61BB"/>
    <w:rsid w:val="009C65A0"/>
    <w:rsid w:val="009D08DD"/>
    <w:rsid w:val="009D4958"/>
    <w:rsid w:val="009D4B5F"/>
    <w:rsid w:val="009E12BD"/>
    <w:rsid w:val="009E1BA8"/>
    <w:rsid w:val="009E30E5"/>
    <w:rsid w:val="009E3ED8"/>
    <w:rsid w:val="009E427F"/>
    <w:rsid w:val="009E46E0"/>
    <w:rsid w:val="009F51DA"/>
    <w:rsid w:val="009F6B37"/>
    <w:rsid w:val="00A0206D"/>
    <w:rsid w:val="00A02BF5"/>
    <w:rsid w:val="00A0546B"/>
    <w:rsid w:val="00A133A4"/>
    <w:rsid w:val="00A13E1E"/>
    <w:rsid w:val="00A16459"/>
    <w:rsid w:val="00A17194"/>
    <w:rsid w:val="00A174A6"/>
    <w:rsid w:val="00A21DC9"/>
    <w:rsid w:val="00A2215A"/>
    <w:rsid w:val="00A224F7"/>
    <w:rsid w:val="00A22561"/>
    <w:rsid w:val="00A22B99"/>
    <w:rsid w:val="00A251DD"/>
    <w:rsid w:val="00A25982"/>
    <w:rsid w:val="00A267AC"/>
    <w:rsid w:val="00A26C45"/>
    <w:rsid w:val="00A2715D"/>
    <w:rsid w:val="00A30F71"/>
    <w:rsid w:val="00A32251"/>
    <w:rsid w:val="00A32C4B"/>
    <w:rsid w:val="00A32D56"/>
    <w:rsid w:val="00A341BA"/>
    <w:rsid w:val="00A34692"/>
    <w:rsid w:val="00A35DBD"/>
    <w:rsid w:val="00A37036"/>
    <w:rsid w:val="00A37B0F"/>
    <w:rsid w:val="00A413FC"/>
    <w:rsid w:val="00A4598C"/>
    <w:rsid w:val="00A52150"/>
    <w:rsid w:val="00A56E9C"/>
    <w:rsid w:val="00A5754F"/>
    <w:rsid w:val="00A6108D"/>
    <w:rsid w:val="00A6500B"/>
    <w:rsid w:val="00A65967"/>
    <w:rsid w:val="00A71DCB"/>
    <w:rsid w:val="00A7317D"/>
    <w:rsid w:val="00A82735"/>
    <w:rsid w:val="00A85E64"/>
    <w:rsid w:val="00A87910"/>
    <w:rsid w:val="00A9238A"/>
    <w:rsid w:val="00AA3DB6"/>
    <w:rsid w:val="00AA6C82"/>
    <w:rsid w:val="00AB2CD1"/>
    <w:rsid w:val="00AB3397"/>
    <w:rsid w:val="00AB6A4A"/>
    <w:rsid w:val="00AC0E98"/>
    <w:rsid w:val="00AC15DC"/>
    <w:rsid w:val="00AC2255"/>
    <w:rsid w:val="00AC24E7"/>
    <w:rsid w:val="00AC5820"/>
    <w:rsid w:val="00AD26FD"/>
    <w:rsid w:val="00AD3E1C"/>
    <w:rsid w:val="00AD5778"/>
    <w:rsid w:val="00AD5E6D"/>
    <w:rsid w:val="00AD6AF6"/>
    <w:rsid w:val="00AD6E1F"/>
    <w:rsid w:val="00AD6F0B"/>
    <w:rsid w:val="00AE03CA"/>
    <w:rsid w:val="00AE1359"/>
    <w:rsid w:val="00AE69EF"/>
    <w:rsid w:val="00AE6A95"/>
    <w:rsid w:val="00AE7B43"/>
    <w:rsid w:val="00AF040D"/>
    <w:rsid w:val="00AF2EE5"/>
    <w:rsid w:val="00AF68FD"/>
    <w:rsid w:val="00AF7AE9"/>
    <w:rsid w:val="00AF7BFA"/>
    <w:rsid w:val="00B011E5"/>
    <w:rsid w:val="00B02B62"/>
    <w:rsid w:val="00B04D81"/>
    <w:rsid w:val="00B0750A"/>
    <w:rsid w:val="00B119CF"/>
    <w:rsid w:val="00B13A83"/>
    <w:rsid w:val="00B13E8F"/>
    <w:rsid w:val="00B14A5F"/>
    <w:rsid w:val="00B17053"/>
    <w:rsid w:val="00B213AC"/>
    <w:rsid w:val="00B21C31"/>
    <w:rsid w:val="00B23702"/>
    <w:rsid w:val="00B24009"/>
    <w:rsid w:val="00B26006"/>
    <w:rsid w:val="00B30A2E"/>
    <w:rsid w:val="00B31EC3"/>
    <w:rsid w:val="00B36FE8"/>
    <w:rsid w:val="00B40793"/>
    <w:rsid w:val="00B41766"/>
    <w:rsid w:val="00B42D26"/>
    <w:rsid w:val="00B43760"/>
    <w:rsid w:val="00B47295"/>
    <w:rsid w:val="00B5112C"/>
    <w:rsid w:val="00B52B22"/>
    <w:rsid w:val="00B52CEF"/>
    <w:rsid w:val="00B5506B"/>
    <w:rsid w:val="00B6240A"/>
    <w:rsid w:val="00B62EC6"/>
    <w:rsid w:val="00B63CA9"/>
    <w:rsid w:val="00B735F9"/>
    <w:rsid w:val="00B73E0D"/>
    <w:rsid w:val="00B75488"/>
    <w:rsid w:val="00B75DF1"/>
    <w:rsid w:val="00B77668"/>
    <w:rsid w:val="00B805B4"/>
    <w:rsid w:val="00B80A85"/>
    <w:rsid w:val="00B80B7D"/>
    <w:rsid w:val="00B80EBA"/>
    <w:rsid w:val="00B81856"/>
    <w:rsid w:val="00B8461B"/>
    <w:rsid w:val="00B848B5"/>
    <w:rsid w:val="00B84F7D"/>
    <w:rsid w:val="00B85EC2"/>
    <w:rsid w:val="00B919FF"/>
    <w:rsid w:val="00B94158"/>
    <w:rsid w:val="00B948D4"/>
    <w:rsid w:val="00B95866"/>
    <w:rsid w:val="00BA0808"/>
    <w:rsid w:val="00BA0A88"/>
    <w:rsid w:val="00BA24B1"/>
    <w:rsid w:val="00BA4478"/>
    <w:rsid w:val="00BA4D0E"/>
    <w:rsid w:val="00BA67E7"/>
    <w:rsid w:val="00BA724E"/>
    <w:rsid w:val="00BB67A8"/>
    <w:rsid w:val="00BC4131"/>
    <w:rsid w:val="00BD5E15"/>
    <w:rsid w:val="00BD5EEB"/>
    <w:rsid w:val="00BD68FE"/>
    <w:rsid w:val="00BE0377"/>
    <w:rsid w:val="00BE0DAA"/>
    <w:rsid w:val="00BE2836"/>
    <w:rsid w:val="00BE313F"/>
    <w:rsid w:val="00BE5740"/>
    <w:rsid w:val="00BE6C17"/>
    <w:rsid w:val="00BE6DC2"/>
    <w:rsid w:val="00BE6EB3"/>
    <w:rsid w:val="00BE6EC5"/>
    <w:rsid w:val="00BE7811"/>
    <w:rsid w:val="00BF183C"/>
    <w:rsid w:val="00BF2E17"/>
    <w:rsid w:val="00BF40B2"/>
    <w:rsid w:val="00BF5BCB"/>
    <w:rsid w:val="00C00137"/>
    <w:rsid w:val="00C0079B"/>
    <w:rsid w:val="00C00987"/>
    <w:rsid w:val="00C02F19"/>
    <w:rsid w:val="00C03172"/>
    <w:rsid w:val="00C056DD"/>
    <w:rsid w:val="00C069EB"/>
    <w:rsid w:val="00C075ED"/>
    <w:rsid w:val="00C07DBA"/>
    <w:rsid w:val="00C118A4"/>
    <w:rsid w:val="00C119EA"/>
    <w:rsid w:val="00C127F7"/>
    <w:rsid w:val="00C12A34"/>
    <w:rsid w:val="00C14C9B"/>
    <w:rsid w:val="00C15663"/>
    <w:rsid w:val="00C17AE6"/>
    <w:rsid w:val="00C20F51"/>
    <w:rsid w:val="00C24222"/>
    <w:rsid w:val="00C25849"/>
    <w:rsid w:val="00C3033D"/>
    <w:rsid w:val="00C308E3"/>
    <w:rsid w:val="00C30A4A"/>
    <w:rsid w:val="00C3225F"/>
    <w:rsid w:val="00C32513"/>
    <w:rsid w:val="00C32570"/>
    <w:rsid w:val="00C35ED5"/>
    <w:rsid w:val="00C36686"/>
    <w:rsid w:val="00C4067C"/>
    <w:rsid w:val="00C447D4"/>
    <w:rsid w:val="00C44CAD"/>
    <w:rsid w:val="00C44FC7"/>
    <w:rsid w:val="00C46837"/>
    <w:rsid w:val="00C5268B"/>
    <w:rsid w:val="00C5293F"/>
    <w:rsid w:val="00C53D3E"/>
    <w:rsid w:val="00C53E14"/>
    <w:rsid w:val="00C57949"/>
    <w:rsid w:val="00C614C9"/>
    <w:rsid w:val="00C6397B"/>
    <w:rsid w:val="00C649B4"/>
    <w:rsid w:val="00C66355"/>
    <w:rsid w:val="00C66B29"/>
    <w:rsid w:val="00C74AA5"/>
    <w:rsid w:val="00C754E0"/>
    <w:rsid w:val="00C83DC6"/>
    <w:rsid w:val="00C84EA2"/>
    <w:rsid w:val="00C85BA0"/>
    <w:rsid w:val="00C86B07"/>
    <w:rsid w:val="00C86DE0"/>
    <w:rsid w:val="00C928FB"/>
    <w:rsid w:val="00C9430B"/>
    <w:rsid w:val="00C95997"/>
    <w:rsid w:val="00CA2649"/>
    <w:rsid w:val="00CA3728"/>
    <w:rsid w:val="00CA6C9E"/>
    <w:rsid w:val="00CB3E52"/>
    <w:rsid w:val="00CB5AB0"/>
    <w:rsid w:val="00CC1E79"/>
    <w:rsid w:val="00CC25DC"/>
    <w:rsid w:val="00CC449C"/>
    <w:rsid w:val="00CC51B7"/>
    <w:rsid w:val="00CC5D2A"/>
    <w:rsid w:val="00CC667A"/>
    <w:rsid w:val="00CC6B86"/>
    <w:rsid w:val="00CD1EC2"/>
    <w:rsid w:val="00CD2AE1"/>
    <w:rsid w:val="00CD2E05"/>
    <w:rsid w:val="00CD55C2"/>
    <w:rsid w:val="00CE06E6"/>
    <w:rsid w:val="00CE35C2"/>
    <w:rsid w:val="00CE3F9A"/>
    <w:rsid w:val="00CE781B"/>
    <w:rsid w:val="00CF00FA"/>
    <w:rsid w:val="00CF09E4"/>
    <w:rsid w:val="00CF0FAD"/>
    <w:rsid w:val="00CF2C39"/>
    <w:rsid w:val="00CF2FD2"/>
    <w:rsid w:val="00CF4B8F"/>
    <w:rsid w:val="00D055BD"/>
    <w:rsid w:val="00D06740"/>
    <w:rsid w:val="00D076BA"/>
    <w:rsid w:val="00D076E4"/>
    <w:rsid w:val="00D11703"/>
    <w:rsid w:val="00D11CF7"/>
    <w:rsid w:val="00D12B6E"/>
    <w:rsid w:val="00D13921"/>
    <w:rsid w:val="00D15B55"/>
    <w:rsid w:val="00D16118"/>
    <w:rsid w:val="00D171E0"/>
    <w:rsid w:val="00D174B1"/>
    <w:rsid w:val="00D20DB2"/>
    <w:rsid w:val="00D21961"/>
    <w:rsid w:val="00D23164"/>
    <w:rsid w:val="00D240D1"/>
    <w:rsid w:val="00D242D4"/>
    <w:rsid w:val="00D24CE4"/>
    <w:rsid w:val="00D258BA"/>
    <w:rsid w:val="00D27054"/>
    <w:rsid w:val="00D326A9"/>
    <w:rsid w:val="00D326BE"/>
    <w:rsid w:val="00D340FC"/>
    <w:rsid w:val="00D36D9B"/>
    <w:rsid w:val="00D436AC"/>
    <w:rsid w:val="00D455A2"/>
    <w:rsid w:val="00D45AC6"/>
    <w:rsid w:val="00D533B3"/>
    <w:rsid w:val="00D549B0"/>
    <w:rsid w:val="00D54FA9"/>
    <w:rsid w:val="00D569C2"/>
    <w:rsid w:val="00D6782A"/>
    <w:rsid w:val="00D73513"/>
    <w:rsid w:val="00D73F45"/>
    <w:rsid w:val="00D76543"/>
    <w:rsid w:val="00D81EE2"/>
    <w:rsid w:val="00D82CAD"/>
    <w:rsid w:val="00D84115"/>
    <w:rsid w:val="00D91F4A"/>
    <w:rsid w:val="00D9426C"/>
    <w:rsid w:val="00D97881"/>
    <w:rsid w:val="00DA1642"/>
    <w:rsid w:val="00DA51DD"/>
    <w:rsid w:val="00DB03E5"/>
    <w:rsid w:val="00DB3F7A"/>
    <w:rsid w:val="00DB4174"/>
    <w:rsid w:val="00DB6033"/>
    <w:rsid w:val="00DC71F6"/>
    <w:rsid w:val="00DD251C"/>
    <w:rsid w:val="00DD5E2B"/>
    <w:rsid w:val="00DD7E97"/>
    <w:rsid w:val="00DE35C0"/>
    <w:rsid w:val="00DE3BD9"/>
    <w:rsid w:val="00DE6A01"/>
    <w:rsid w:val="00DF0092"/>
    <w:rsid w:val="00DF2B30"/>
    <w:rsid w:val="00DF2CF2"/>
    <w:rsid w:val="00DF6B81"/>
    <w:rsid w:val="00DF7FBE"/>
    <w:rsid w:val="00E07659"/>
    <w:rsid w:val="00E113B7"/>
    <w:rsid w:val="00E13308"/>
    <w:rsid w:val="00E15C29"/>
    <w:rsid w:val="00E20F0E"/>
    <w:rsid w:val="00E2657A"/>
    <w:rsid w:val="00E268B2"/>
    <w:rsid w:val="00E26C71"/>
    <w:rsid w:val="00E318CD"/>
    <w:rsid w:val="00E32324"/>
    <w:rsid w:val="00E35C77"/>
    <w:rsid w:val="00E40C2A"/>
    <w:rsid w:val="00E41408"/>
    <w:rsid w:val="00E41DFA"/>
    <w:rsid w:val="00E439FF"/>
    <w:rsid w:val="00E4541F"/>
    <w:rsid w:val="00E45DE0"/>
    <w:rsid w:val="00E46B35"/>
    <w:rsid w:val="00E5300B"/>
    <w:rsid w:val="00E543F4"/>
    <w:rsid w:val="00E57B5C"/>
    <w:rsid w:val="00E6008D"/>
    <w:rsid w:val="00E6090F"/>
    <w:rsid w:val="00E61371"/>
    <w:rsid w:val="00E63505"/>
    <w:rsid w:val="00E707D3"/>
    <w:rsid w:val="00E74A1C"/>
    <w:rsid w:val="00E758CC"/>
    <w:rsid w:val="00E75F80"/>
    <w:rsid w:val="00E808C1"/>
    <w:rsid w:val="00E8145A"/>
    <w:rsid w:val="00E8263B"/>
    <w:rsid w:val="00E87915"/>
    <w:rsid w:val="00E90A4E"/>
    <w:rsid w:val="00E9101E"/>
    <w:rsid w:val="00E93AF2"/>
    <w:rsid w:val="00E9449A"/>
    <w:rsid w:val="00E953DC"/>
    <w:rsid w:val="00E9588A"/>
    <w:rsid w:val="00E9590E"/>
    <w:rsid w:val="00E971C6"/>
    <w:rsid w:val="00EA0C8F"/>
    <w:rsid w:val="00EA0DA7"/>
    <w:rsid w:val="00EA5645"/>
    <w:rsid w:val="00EA68DC"/>
    <w:rsid w:val="00EB055C"/>
    <w:rsid w:val="00EB4B19"/>
    <w:rsid w:val="00EB4F38"/>
    <w:rsid w:val="00EC13A9"/>
    <w:rsid w:val="00EC3238"/>
    <w:rsid w:val="00EC35FC"/>
    <w:rsid w:val="00EC36C2"/>
    <w:rsid w:val="00EC4EAC"/>
    <w:rsid w:val="00EC6C64"/>
    <w:rsid w:val="00ED0F2F"/>
    <w:rsid w:val="00ED0FC5"/>
    <w:rsid w:val="00ED495A"/>
    <w:rsid w:val="00ED4E69"/>
    <w:rsid w:val="00ED54DF"/>
    <w:rsid w:val="00ED6906"/>
    <w:rsid w:val="00EE3780"/>
    <w:rsid w:val="00EE6A8A"/>
    <w:rsid w:val="00EF1F6F"/>
    <w:rsid w:val="00EF36F2"/>
    <w:rsid w:val="00EF6E37"/>
    <w:rsid w:val="00EF75B5"/>
    <w:rsid w:val="00F00B06"/>
    <w:rsid w:val="00F02AFC"/>
    <w:rsid w:val="00F115FE"/>
    <w:rsid w:val="00F12322"/>
    <w:rsid w:val="00F13032"/>
    <w:rsid w:val="00F16B5D"/>
    <w:rsid w:val="00F20312"/>
    <w:rsid w:val="00F20E2D"/>
    <w:rsid w:val="00F2196D"/>
    <w:rsid w:val="00F22B5A"/>
    <w:rsid w:val="00F23B9E"/>
    <w:rsid w:val="00F2474D"/>
    <w:rsid w:val="00F24C51"/>
    <w:rsid w:val="00F3085B"/>
    <w:rsid w:val="00F31DA3"/>
    <w:rsid w:val="00F33067"/>
    <w:rsid w:val="00F34BA3"/>
    <w:rsid w:val="00F36EB1"/>
    <w:rsid w:val="00F43DA2"/>
    <w:rsid w:val="00F45064"/>
    <w:rsid w:val="00F46505"/>
    <w:rsid w:val="00F511A4"/>
    <w:rsid w:val="00F51C4D"/>
    <w:rsid w:val="00F51DA7"/>
    <w:rsid w:val="00F54417"/>
    <w:rsid w:val="00F5501D"/>
    <w:rsid w:val="00F552FD"/>
    <w:rsid w:val="00F56A71"/>
    <w:rsid w:val="00F5741A"/>
    <w:rsid w:val="00F60CA1"/>
    <w:rsid w:val="00F613C2"/>
    <w:rsid w:val="00F6305C"/>
    <w:rsid w:val="00F64751"/>
    <w:rsid w:val="00F67C47"/>
    <w:rsid w:val="00F70AF3"/>
    <w:rsid w:val="00F720B8"/>
    <w:rsid w:val="00F81150"/>
    <w:rsid w:val="00F82D2A"/>
    <w:rsid w:val="00F8543D"/>
    <w:rsid w:val="00F85CC3"/>
    <w:rsid w:val="00F86A98"/>
    <w:rsid w:val="00F871A6"/>
    <w:rsid w:val="00F90913"/>
    <w:rsid w:val="00F9126C"/>
    <w:rsid w:val="00FA07E1"/>
    <w:rsid w:val="00FA54AC"/>
    <w:rsid w:val="00FA5809"/>
    <w:rsid w:val="00FB018C"/>
    <w:rsid w:val="00FB2FE1"/>
    <w:rsid w:val="00FC5466"/>
    <w:rsid w:val="00FD25A7"/>
    <w:rsid w:val="00FD473B"/>
    <w:rsid w:val="00FE1EF3"/>
    <w:rsid w:val="00FE2870"/>
    <w:rsid w:val="00FE5ACB"/>
    <w:rsid w:val="00FE6B47"/>
    <w:rsid w:val="00FE7A7F"/>
    <w:rsid w:val="00FF48F6"/>
    <w:rsid w:val="00FF506C"/>
    <w:rsid w:val="00FF516C"/>
    <w:rsid w:val="00FF5D3F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675D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75D41"/>
  </w:style>
  <w:style w:type="paragraph" w:customStyle="1" w:styleId="newncpi">
    <w:name w:val="newncpi"/>
    <w:basedOn w:val="a"/>
    <w:rsid w:val="00675D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675D41"/>
  </w:style>
  <w:style w:type="character" w:customStyle="1" w:styleId="number">
    <w:name w:val="number"/>
    <w:basedOn w:val="a0"/>
    <w:rsid w:val="00675D41"/>
  </w:style>
  <w:style w:type="paragraph" w:customStyle="1" w:styleId="title">
    <w:name w:val="title"/>
    <w:basedOn w:val="a"/>
    <w:rsid w:val="00675D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675D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75D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675D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675D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75D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675D41"/>
  </w:style>
  <w:style w:type="character" w:customStyle="1" w:styleId="pers">
    <w:name w:val="pers"/>
    <w:basedOn w:val="a0"/>
    <w:rsid w:val="00675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675D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75D41"/>
  </w:style>
  <w:style w:type="paragraph" w:customStyle="1" w:styleId="newncpi">
    <w:name w:val="newncpi"/>
    <w:basedOn w:val="a"/>
    <w:rsid w:val="00675D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675D41"/>
  </w:style>
  <w:style w:type="character" w:customStyle="1" w:styleId="number">
    <w:name w:val="number"/>
    <w:basedOn w:val="a0"/>
    <w:rsid w:val="00675D41"/>
  </w:style>
  <w:style w:type="paragraph" w:customStyle="1" w:styleId="title">
    <w:name w:val="title"/>
    <w:basedOn w:val="a"/>
    <w:rsid w:val="00675D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675D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75D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675D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675D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75D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675D41"/>
  </w:style>
  <w:style w:type="character" w:customStyle="1" w:styleId="pers">
    <w:name w:val="pers"/>
    <w:basedOn w:val="a0"/>
    <w:rsid w:val="0067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8830</Words>
  <Characters>50337</Characters>
  <Application>Microsoft Office Word</Application>
  <DocSecurity>0</DocSecurity>
  <Lines>419</Lines>
  <Paragraphs>118</Paragraphs>
  <ScaleCrop>false</ScaleCrop>
  <Company>SPecialiST RePack, SanBuild</Company>
  <LinksUpToDate>false</LinksUpToDate>
  <CharactersWithSpaces>59049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2020-04-22T07:11:00Z</dcterms:created>
  <dcterms:modified xsi:type="dcterms:W3CDTF">2020-04-22T07:21:00Z</dcterms:modified>
</cp:coreProperties>
</file>