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142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  <w:r>
        <w:rPr>
          <w:noProof/>
          <w:lang w:eastAsia="ru-RU"/>
        </w:rPr>
        <w:drawing>
          <wp:inline distL="0" distT="0" distB="0" distR="0">
            <wp:extent cx="7142922" cy="8362121"/>
            <wp:effectExtent l="0" t="0" r="1270" b="1270"/>
            <wp:docPr id="1026" name="Рисунок 1" descr="http://www.gymnasium10.by/uploads/b1/s/0/3/editor_picture/127/892/orig_mceclip0.jpg?t=159014368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142922" cy="8362121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142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pStyle w:val="style0"/>
        <w:tabs>
          <w:tab w:val="left" w:leader="none" w:pos="142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pStyle w:val="style0"/>
        <w:tabs>
          <w:tab w:val="left" w:leader="none" w:pos="142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</w:p>
    <w:p>
      <w:pPr>
        <w:pStyle w:val="style0"/>
        <w:tabs>
          <w:tab w:val="left" w:leader="none" w:pos="142"/>
        </w:tabs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  <w:t>ОБ ОРГАНИЗАЦИИ ПРИЁМА В ПЕРВЫЙ КЛАСС</w:t>
      </w:r>
      <w:r>
        <w:rPr>
          <w:rFonts w:ascii="Times New Roman" w:cs="Times New Roman" w:eastAsia="Times New Roman" w:hAnsi="Times New Roman"/>
          <w:b/>
          <w:sz w:val="36"/>
          <w:szCs w:val="28"/>
          <w:lang w:eastAsia="ru-RU"/>
        </w:rPr>
        <w:t xml:space="preserve">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>В соответствии с Положением о порядке организации учета детей, подлежащих обучению на уровне общего среднего образования (постановление Совета Министров Республики Беларусь от 08.11.2006г. №1493) принято ре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>шение администрации Новобелицкого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 xml:space="preserve"> района 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>г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>.Г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>омеля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 xml:space="preserve"> о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 xml:space="preserve">т 22.05.2020 №780 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 xml:space="preserve"> «Об организации учета детей, подлежащих обучению на уровне общего среднего образования и закреплении микрорайонов за государственными учреждениями образования 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>Новобелицкого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 xml:space="preserve"> района 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>г.Гомеля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>, обеспечивающими получение общего среднего образования», согласно которо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>му за ГУО «Гомельская Ирининская гимназия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>» закреплена опред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>елённая территория (микрорайон):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улица Пионерская 1,4,6,7,8,9,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15,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33-73;</w:t>
      </w:r>
      <w:bookmarkStart w:id="0" w:name="_GoBack"/>
      <w:bookmarkEnd w:id="0"/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улица Ильича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85,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87,89,91,93, 95,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102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 xml:space="preserve">,106 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ул. Ленинградская 1.</w:t>
      </w:r>
    </w:p>
    <w:p>
      <w:pPr>
        <w:pStyle w:val="style157"/>
        <w:ind w:firstLine="709"/>
        <w:jc w:val="both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>Прием в I классы государственного учреждения образования «</w:t>
      </w:r>
      <w:r>
        <w:rPr>
          <w:rFonts w:eastAsia="Times New Roman"/>
          <w:sz w:val="32"/>
          <w:lang w:eastAsia="ru-RU"/>
        </w:rPr>
        <w:t>Гомельская Ирининская гимназия</w:t>
      </w:r>
      <w:r>
        <w:rPr>
          <w:rFonts w:eastAsia="Times New Roman"/>
          <w:sz w:val="32"/>
          <w:lang w:eastAsia="ru-RU"/>
        </w:rPr>
        <w:t>» осуществляется в соответствии с подпунктами 1, 2 статьи 159 Кодекса Республики Беларусь об образовании: «В І класс принимаются лица, которым на 1 сентября соответствующего учебного года исполняется шесть и более лет. По желанию одного из законных представителей ребенка допускается прием в І класс лица, которому шесть лет исполнится в период с 1 по 30 сентября соответствующего учебного года».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b/>
          <w:sz w:val="32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sz w:val="32"/>
          <w:szCs w:val="28"/>
          <w:lang w:eastAsia="ru-RU"/>
        </w:rPr>
        <w:t>В первую очередь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 xml:space="preserve">в І классы учреждения образования принимаются  дети, </w:t>
      </w:r>
      <w:r>
        <w:rPr>
          <w:rFonts w:ascii="Times New Roman" w:cs="Times New Roman" w:eastAsia="Times New Roman" w:hAnsi="Times New Roman"/>
          <w:b/>
          <w:sz w:val="32"/>
          <w:szCs w:val="28"/>
          <w:lang w:eastAsia="ru-RU"/>
        </w:rPr>
        <w:t xml:space="preserve">относящиеся к микрорайону, закрепленному за гимназией. 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  <w:t>ПОРЯДОК ПРИЁМА ДОКУМЕНТОВ ДЕТЕЙ, ОТНОСЯЩИХСЯ К МИКРОРАЙОНУ ГИМНАЗИИ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color w:val="00cc66"/>
          <w:sz w:val="32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 xml:space="preserve">Прием 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ДОКУМЕНТОВ,</w:t>
      </w:r>
      <w:r>
        <w:rPr>
          <w:rFonts w:ascii="Times New Roman" w:cs="Times New Roman" w:eastAsia="Times New Roman" w:hAnsi="Times New Roman"/>
          <w:bCs/>
          <w:sz w:val="40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sz w:val="32"/>
          <w:szCs w:val="28"/>
          <w:lang w:eastAsia="ru-RU"/>
        </w:rPr>
        <w:t xml:space="preserve">установленных ст.159  и с.270 Кодекса Республики Беларусь об образовании, </w:t>
      </w:r>
      <w:r>
        <w:rPr>
          <w:rFonts w:ascii="Times New Roman" w:cs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 xml:space="preserve">от законных представителей  детей, зарегистрированных на территории микрорайона, осуществляется в 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 xml:space="preserve">период  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с 12 июня по 15  августа 2021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Перечень документов:</w:t>
      </w:r>
    </w:p>
    <w:p>
      <w:pPr>
        <w:pStyle w:val="style0"/>
        <w:numPr>
          <w:ilvl w:val="0"/>
          <w:numId w:val="1"/>
        </w:num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Заявление (заполняется в гимназии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)</w:t>
      </w:r>
    </w:p>
    <w:p>
      <w:pPr>
        <w:pStyle w:val="style0"/>
        <w:numPr>
          <w:ilvl w:val="0"/>
          <w:numId w:val="1"/>
        </w:num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Ксерокопия свидетельства о рождении 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Медицинская справка о состоянии здоровья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для поступления в учреждение образования</w:t>
      </w:r>
    </w:p>
    <w:p>
      <w:pPr>
        <w:pStyle w:val="style0"/>
        <w:numPr>
          <w:ilvl w:val="0"/>
          <w:numId w:val="1"/>
        </w:numPr>
        <w:spacing w:after="0" w:lineRule="auto" w:line="24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Паспорт одного из законных представителей</w:t>
      </w:r>
    </w:p>
    <w:p>
      <w:pPr>
        <w:pStyle w:val="style0"/>
        <w:numPr>
          <w:ilvl w:val="0"/>
          <w:numId w:val="0"/>
        </w:numPr>
        <w:spacing w:after="0" w:lineRule="auto" w:line="240"/>
        <w:ind w:left="720" w:firstLine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>
      <w:pPr>
        <w:pStyle w:val="style0"/>
        <w:numPr>
          <w:ilvl w:val="0"/>
          <w:numId w:val="0"/>
        </w:numPr>
        <w:spacing w:after="0" w:lineRule="auto" w:line="240"/>
        <w:ind w:left="720" w:firstLine="0"/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К документам прилагаются:</w:t>
      </w:r>
    </w:p>
    <w:p>
      <w:pPr>
        <w:pStyle w:val="style0"/>
        <w:numPr>
          <w:ilvl w:val="0"/>
          <w:numId w:val="0"/>
        </w:numPr>
        <w:spacing w:after="0" w:lineRule="auto" w:line="240"/>
        <w:ind w:left="720" w:firstLine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Фото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ребенка -2шт (3х4)</w:t>
      </w:r>
      <w:r>
        <w:rPr>
          <w:rFonts w:ascii="Times New Roman" w:cs="Times New Roman" w:eastAsia="Times New Roman" w:hAnsi="Times New Roman"/>
          <w:sz w:val="28"/>
          <w:szCs w:val="28"/>
          <w:lang w:val="en-US" w:eastAsia="ru-RU"/>
        </w:rPr>
        <w:t>. Документы предоставляются в файле.</w:t>
      </w:r>
    </w:p>
    <w:p>
      <w:pPr>
        <w:pStyle w:val="style0"/>
        <w:spacing w:after="0"/>
        <w:rPr>
          <w:rFonts w:ascii="Times New Roman" w:cs="Times New Roman" w:eastAsia="Times New Roman" w:hAnsi="Times New Roman"/>
          <w:sz w:val="28"/>
          <w:szCs w:val="28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u w:val="single"/>
          <w:lang w:eastAsia="ru-RU"/>
        </w:rPr>
      </w:pPr>
    </w:p>
    <w:p>
      <w:pPr>
        <w:pStyle w:val="style0"/>
        <w:spacing w:after="0"/>
        <w:rPr>
          <w:rFonts w:ascii="Times New Roman" w:cs="Times New Roman" w:eastAsia="Times New Roman" w:hAnsi="Times New Roman"/>
          <w:sz w:val="32"/>
          <w:szCs w:val="32"/>
          <w:lang w:eastAsia="ru-RU"/>
        </w:rPr>
      </w:pPr>
    </w:p>
    <w:p>
      <w:pPr>
        <w:pStyle w:val="style0"/>
        <w:spacing w:after="0" w:lineRule="auto" w:line="240"/>
        <w:ind w:firstLine="708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  <w:t>ПОРЯДОК ПРИЁМА ДОКУМЕНТОВ ДЕТЕЙ, ПРОЖИВАЮЩИХ В ИНЫХ МИКРОРАЙОНАХ</w:t>
      </w:r>
    </w:p>
    <w:p>
      <w:pPr>
        <w:pStyle w:val="style0"/>
        <w:spacing w:after="0" w:lineRule="auto" w:line="240"/>
        <w:ind w:firstLine="708"/>
        <w:jc w:val="center"/>
        <w:rPr>
          <w:rFonts w:ascii="Times New Roman" w:cs="Times New Roman" w:eastAsia="Times New Roman" w:hAnsi="Times New Roman"/>
          <w:b/>
          <w:sz w:val="32"/>
          <w:szCs w:val="32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ЗАЯВЛЕНИЯ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sz w:val="32"/>
          <w:szCs w:val="28"/>
          <w:lang w:eastAsia="ru-RU"/>
        </w:rPr>
        <w:t>от законных представителей детей, 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 xml:space="preserve">проживающих в иных микрорайонах, принимаются 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ДИРЕКТОРОМ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sz w:val="32"/>
          <w:szCs w:val="28"/>
          <w:lang w:eastAsia="ru-RU"/>
        </w:rPr>
        <w:t>гимназии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 xml:space="preserve"> в период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с 12 июня по 15  августа 2021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 года во время ПРИЁМА ГРАЖДАН. </w:t>
      </w:r>
    </w:p>
    <w:p>
      <w:pPr>
        <w:pStyle w:val="style0"/>
        <w:shd w:val="clear" w:color="auto" w:fill="ffffff"/>
        <w:spacing w:after="0" w:lineRule="auto" w:line="240"/>
        <w:ind w:firstLine="708"/>
        <w:jc w:val="center"/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12 июня </w:t>
      </w:r>
    </w:p>
    <w:p>
      <w:pPr>
        <w:pStyle w:val="style0"/>
        <w:shd w:val="clear" w:color="auto" w:fill="ffffff"/>
        <w:spacing w:after="0" w:lineRule="auto" w:line="240"/>
        <w:ind w:firstLine="708"/>
        <w:jc w:val="center"/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с 8.00 до 13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.00 </w:t>
      </w:r>
    </w:p>
    <w:p>
      <w:pPr>
        <w:pStyle w:val="style0"/>
        <w:shd w:val="clear" w:color="auto" w:fill="ffffff"/>
        <w:spacing w:after="0" w:lineRule="auto" w:line="240"/>
        <w:ind w:firstLine="708"/>
        <w:jc w:val="center"/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с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15.00 до 20.00</w:t>
      </w: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</w:pPr>
      <w:r>
        <w:rPr>
          <w:rStyle w:val="style87"/>
          <w:sz w:val="32"/>
          <w:szCs w:val="32"/>
        </w:rPr>
        <w:t xml:space="preserve">(по </w:t>
      </w:r>
      <w:r>
        <w:rPr>
          <w:rStyle w:val="style87"/>
          <w:sz w:val="32"/>
          <w:szCs w:val="32"/>
        </w:rPr>
        <w:t>предварительной записи на приём к руководителю учреждения</w:t>
      </w:r>
      <w:r>
        <w:rPr>
          <w:rStyle w:val="style87"/>
          <w:sz w:val="32"/>
          <w:szCs w:val="32"/>
        </w:rPr>
        <w:t>)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;</w:t>
      </w: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Предварительная запи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сь будет осуществляться </w:t>
      </w: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с 12 мая с 11.00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до дня приема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 по тел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35-80-01</w:t>
      </w: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bCs/>
          <w:sz w:val="32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32"/>
          <w:szCs w:val="28"/>
          <w:lang w:eastAsia="ru-RU"/>
        </w:rPr>
        <w:t>Д</w:t>
      </w:r>
      <w:r>
        <w:rPr>
          <w:rFonts w:ascii="Times New Roman" w:cs="Times New Roman" w:eastAsia="Times New Roman" w:hAnsi="Times New Roman"/>
          <w:bCs/>
          <w:sz w:val="32"/>
          <w:szCs w:val="28"/>
          <w:lang w:eastAsia="ru-RU"/>
        </w:rPr>
        <w:t>алее</w:t>
      </w:r>
      <w:r>
        <w:rPr>
          <w:rFonts w:ascii="Times New Roman" w:cs="Times New Roman" w:eastAsia="Times New Roman" w:hAnsi="Times New Roman"/>
          <w:b/>
          <w:bCs/>
          <w:color w:val="00cc66"/>
          <w:sz w:val="32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по средам  согласно графику </w:t>
      </w:r>
      <w:r>
        <w:rPr>
          <w:rFonts w:ascii="Times New Roman" w:cs="Times New Roman" w:eastAsia="Times New Roman" w:hAnsi="Times New Roman"/>
          <w:bCs/>
          <w:sz w:val="32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приема граждан</w:t>
      </w:r>
      <w:r>
        <w:rPr>
          <w:rFonts w:ascii="Times New Roman" w:cs="Times New Roman" w:eastAsia="Times New Roman" w:hAnsi="Times New Roman"/>
          <w:bCs/>
          <w:sz w:val="32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Cs/>
          <w:sz w:val="32"/>
          <w:szCs w:val="28"/>
          <w:lang w:eastAsia="ru-RU"/>
        </w:rPr>
        <w:t>(кабинет директора)</w:t>
      </w: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День приема граждан директором гимназии с 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09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.06.2021 перенесен на 12.06.2021</w:t>
      </w: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b/>
          <w:bCs/>
          <w:color w:val="00cc66"/>
          <w:sz w:val="32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bCs/>
          <w:sz w:val="32"/>
          <w:szCs w:val="28"/>
          <w:lang w:eastAsia="ru-RU"/>
        </w:rPr>
      </w:pP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</w:pPr>
      <w:r>
        <w:rPr>
          <w:rFonts w:ascii="Times New Roman" w:cs="Times New Roman" w:eastAsia="Times New Roman" w:hAnsi="Times New Roman"/>
          <w:bCs/>
          <w:sz w:val="32"/>
          <w:szCs w:val="28"/>
          <w:lang w:eastAsia="ru-RU"/>
        </w:rPr>
        <w:t>Прием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 ДОКУМЕНТОВ </w:t>
      </w:r>
      <w:r>
        <w:rPr>
          <w:rFonts w:ascii="Times New Roman" w:cs="Times New Roman" w:eastAsia="Times New Roman" w:hAnsi="Times New Roman"/>
          <w:bCs/>
          <w:sz w:val="32"/>
          <w:szCs w:val="28"/>
          <w:lang w:eastAsia="ru-RU"/>
        </w:rPr>
        <w:t>от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sz w:val="32"/>
          <w:szCs w:val="28"/>
          <w:lang w:eastAsia="ru-RU"/>
        </w:rPr>
        <w:t>законных представителей детей для зачисления в I класс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 НА СВОБОДНЫЕ МЕСТА </w:t>
      </w:r>
      <w:r>
        <w:rPr>
          <w:rFonts w:ascii="Times New Roman" w:cs="Times New Roman" w:eastAsia="Times New Roman" w:hAnsi="Times New Roman"/>
          <w:bCs/>
          <w:sz w:val="32"/>
          <w:szCs w:val="28"/>
          <w:lang w:eastAsia="ru-RU"/>
        </w:rPr>
        <w:t>осуществляется в период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>с 15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 по 28 августа 2021</w:t>
      </w:r>
      <w:r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  <w:t xml:space="preserve"> года в ПОРЯДКЕ ОЧЕРЕДНОСТИ ПОДАЧИ ЗАЯВЛЕНИЙ.</w:t>
      </w:r>
    </w:p>
    <w:p>
      <w:pPr>
        <w:pStyle w:val="style0"/>
        <w:shd w:val="clear" w:color="auto" w:fill="ffffff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b/>
          <w:bCs/>
          <w:sz w:val="32"/>
          <w:szCs w:val="28"/>
          <w:lang w:eastAsia="ru-RU"/>
        </w:rPr>
      </w:pPr>
    </w:p>
    <w:p>
      <w:pPr>
        <w:pStyle w:val="style157"/>
        <w:jc w:val="center"/>
        <w:rPr>
          <w:rFonts w:eastAsia="Times New Roman"/>
          <w:b/>
          <w:bCs/>
          <w:sz w:val="32"/>
          <w:lang w:eastAsia="ru-RU"/>
        </w:rPr>
      </w:pPr>
      <w:r>
        <w:rPr>
          <w:rFonts w:eastAsia="Times New Roman"/>
          <w:bCs/>
          <w:sz w:val="32"/>
          <w:lang w:eastAsia="ru-RU"/>
        </w:rPr>
        <w:t xml:space="preserve">Ответственный за организацию и осуществление </w:t>
      </w:r>
      <w:r>
        <w:rPr>
          <w:rFonts w:eastAsia="Times New Roman"/>
          <w:bCs/>
          <w:sz w:val="32"/>
          <w:lang w:eastAsia="ru-RU"/>
        </w:rPr>
        <w:t>контроля</w:t>
      </w:r>
      <w:r>
        <w:rPr>
          <w:rFonts w:eastAsia="Times New Roman"/>
          <w:bCs/>
          <w:sz w:val="32"/>
          <w:lang w:eastAsia="ru-RU"/>
        </w:rPr>
        <w:t xml:space="preserve"> </w:t>
      </w:r>
      <w:r>
        <w:rPr>
          <w:rFonts w:eastAsia="Times New Roman"/>
          <w:bCs/>
          <w:sz w:val="32"/>
          <w:lang w:eastAsia="ru-RU"/>
        </w:rPr>
        <w:t xml:space="preserve"> за</w:t>
      </w:r>
      <w:r>
        <w:rPr>
          <w:rFonts w:eastAsia="Times New Roman"/>
          <w:bCs/>
          <w:sz w:val="32"/>
          <w:lang w:eastAsia="ru-RU"/>
        </w:rPr>
        <w:t xml:space="preserve"> ходом приема документов</w:t>
      </w:r>
      <w:r>
        <w:rPr>
          <w:rFonts w:eastAsia="Times New Roman"/>
          <w:b/>
          <w:bCs/>
          <w:sz w:val="32"/>
          <w:lang w:eastAsia="ru-RU"/>
        </w:rPr>
        <w:t xml:space="preserve"> – Корнюшко Галина Владимировна</w:t>
      </w:r>
      <w:r>
        <w:rPr>
          <w:rFonts w:eastAsia="Times New Roman"/>
          <w:b/>
          <w:bCs/>
          <w:sz w:val="32"/>
          <w:lang w:eastAsia="ru-RU"/>
        </w:rPr>
        <w:t>, заместитель директора по учебной раб</w:t>
      </w:r>
      <w:r>
        <w:rPr>
          <w:rFonts w:eastAsia="Times New Roman"/>
          <w:b/>
          <w:bCs/>
          <w:sz w:val="32"/>
          <w:lang w:eastAsia="ru-RU"/>
        </w:rPr>
        <w:t>оте</w:t>
      </w:r>
    </w:p>
    <w:p>
      <w:pPr>
        <w:pStyle w:val="style157"/>
        <w:jc w:val="center"/>
        <w:rPr>
          <w:rFonts w:eastAsia="Times New Roman"/>
          <w:b/>
          <w:bCs/>
          <w:sz w:val="32"/>
          <w:lang w:eastAsia="ru-RU"/>
        </w:rPr>
      </w:pPr>
    </w:p>
    <w:p>
      <w:pPr>
        <w:pStyle w:val="style157"/>
        <w:jc w:val="center"/>
        <w:rPr>
          <w:b/>
        </w:rPr>
      </w:pPr>
      <w:r>
        <w:rPr>
          <w:b/>
        </w:rPr>
        <w:t xml:space="preserve"> </w:t>
      </w:r>
    </w:p>
    <w:p>
      <w:pPr>
        <w:pStyle w:val="style157"/>
        <w:jc w:val="center"/>
        <w:rPr>
          <w:b/>
        </w:rPr>
      </w:pPr>
    </w:p>
    <w:p>
      <w:pPr>
        <w:pStyle w:val="style157"/>
        <w:jc w:val="center"/>
        <w:rPr>
          <w:b/>
        </w:rPr>
      </w:pPr>
    </w:p>
    <w:p>
      <w:pPr>
        <w:pStyle w:val="style157"/>
        <w:jc w:val="center"/>
        <w:rPr>
          <w:b/>
        </w:rPr>
      </w:pPr>
    </w:p>
    <w:p>
      <w:pPr>
        <w:pStyle w:val="style157"/>
        <w:jc w:val="center"/>
        <w:rPr>
          <w:b/>
        </w:rPr>
      </w:pPr>
    </w:p>
    <w:p>
      <w:pPr>
        <w:pStyle w:val="style157"/>
        <w:jc w:val="center"/>
        <w:rPr>
          <w:b/>
        </w:rPr>
      </w:pPr>
    </w:p>
    <w:p>
      <w:pPr>
        <w:pStyle w:val="style157"/>
        <w:rPr>
          <w:b/>
        </w:rPr>
      </w:pPr>
    </w:p>
    <w:p>
      <w:pPr>
        <w:pStyle w:val="style157"/>
        <w:jc w:val="center"/>
        <w:rPr>
          <w:b/>
        </w:rPr>
      </w:pPr>
    </w:p>
    <w:p>
      <w:pPr>
        <w:pStyle w:val="style157"/>
        <w:jc w:val="center"/>
        <w:rPr>
          <w:b/>
        </w:rPr>
      </w:pPr>
    </w:p>
    <w:p>
      <w:pPr>
        <w:pStyle w:val="style157"/>
        <w:jc w:val="center"/>
        <w:rPr>
          <w:b/>
        </w:rPr>
      </w:pPr>
    </w:p>
    <w:p>
      <w:pPr>
        <w:pStyle w:val="style157"/>
        <w:jc w:val="center"/>
        <w:rPr>
          <w:b/>
        </w:rPr>
      </w:pPr>
    </w:p>
    <w:p>
      <w:pPr>
        <w:pStyle w:val="style157"/>
        <w:jc w:val="center"/>
        <w:rPr>
          <w:b/>
        </w:rPr>
      </w:pPr>
    </w:p>
    <w:p>
      <w:pPr>
        <w:pStyle w:val="style157"/>
        <w:jc w:val="center"/>
        <w:rPr>
          <w:b/>
        </w:rPr>
      </w:pPr>
    </w:p>
    <w:p>
      <w:pPr>
        <w:pStyle w:val="style157"/>
        <w:jc w:val="center"/>
        <w:rPr>
          <w:b/>
        </w:rPr>
      </w:pPr>
    </w:p>
    <w:p>
      <w:pPr>
        <w:pStyle w:val="style157"/>
        <w:rPr>
          <w:b/>
        </w:rPr>
      </w:pPr>
    </w:p>
    <w:p>
      <w:pPr>
        <w:pStyle w:val="style157"/>
        <w:jc w:val="center"/>
        <w:rPr>
          <w:b/>
        </w:rPr>
      </w:pPr>
      <w:r>
        <w:rPr>
          <w:b/>
        </w:rPr>
        <w:t>Список принадлежностей для первоклассника</w:t>
      </w:r>
    </w:p>
    <w:p>
      <w:pPr>
        <w:pStyle w:val="style157"/>
        <w:jc w:val="center"/>
        <w:rPr>
          <w:b/>
        </w:rPr>
      </w:pPr>
    </w:p>
    <w:p>
      <w:pPr>
        <w:pStyle w:val="style157"/>
        <w:jc w:val="center"/>
        <w:rPr>
          <w:b/>
        </w:rPr>
      </w:pPr>
    </w:p>
    <w:p>
      <w:pPr>
        <w:pStyle w:val="style0"/>
        <w:numPr>
          <w:ilvl w:val="0"/>
          <w:numId w:val="2"/>
        </w:numPr>
        <w:tabs>
          <w:tab w:val="left" w:leader="none" w:pos="180"/>
          <w:tab w:val="left" w:leader="none" w:pos="426"/>
        </w:tabs>
        <w:spacing w:after="0"/>
        <w:ind w:hanging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 тетради в крупную клетку (в обложках)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hanging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 тетради в косую линейку (в обложках)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hanging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Ручки шариковые (простые, удобные)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hanging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Простые карандаши средней мягкости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hanging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Линейка – 12-20 см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hanging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Точилка, ластик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hanging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Клеящий карандаш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left="567" w:hanging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Ножницы с тупыми концами (должны резать, а не «рвать» бумагу и картон)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left="567" w:hanging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Акварельные краски (минимум 8 цветов, яркие), гуашь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left="567" w:hanging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Фломастеры, цветные карандаши (не менее 12 цветов)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left="567" w:hanging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Блок для рисования </w:t>
      </w:r>
      <w:r>
        <w:rPr>
          <w:rFonts w:ascii="Times New Roman" w:cs="Times New Roman" w:hAnsi="Times New Roman"/>
          <w:sz w:val="28"/>
          <w:szCs w:val="28"/>
        </w:rPr>
        <w:t xml:space="preserve"> – 2 шт.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left="567" w:hanging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Кисти для рисования – 3 шт., тонкая, средняя, широкая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left="567" w:hanging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Цветная бумага – формат А</w:t>
      </w:r>
      <w:r>
        <w:rPr>
          <w:rFonts w:ascii="Times New Roman" w:cs="Times New Roman" w:hAnsi="Times New Roman"/>
          <w:sz w:val="28"/>
          <w:szCs w:val="28"/>
        </w:rPr>
        <w:t>4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left="567" w:hanging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Картон цветной – формат А</w:t>
      </w:r>
      <w:r>
        <w:rPr>
          <w:rFonts w:ascii="Times New Roman" w:cs="Times New Roman" w:hAnsi="Times New Roman"/>
          <w:sz w:val="28"/>
          <w:szCs w:val="28"/>
        </w:rPr>
        <w:t>4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left="567" w:hanging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Баночка – «непроливайка» 2-х камерная для воды на урок изобразительного искусства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left="567" w:hanging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Туалетная бумага – 2 рулона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left="567" w:hanging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Бумажные полотенца – 2 рулона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left="567" w:hanging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Салфетки – 2 упаковки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left="567" w:hanging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Спортивный костюм, футболка</w:t>
      </w:r>
      <w:r>
        <w:rPr>
          <w:rFonts w:ascii="Times New Roman" w:cs="Times New Roman" w:hAnsi="Times New Roman"/>
          <w:sz w:val="28"/>
          <w:szCs w:val="28"/>
        </w:rPr>
        <w:t xml:space="preserve"> (белая)</w:t>
      </w:r>
      <w:r>
        <w:rPr>
          <w:rFonts w:ascii="Times New Roman" w:cs="Times New Roman" w:hAnsi="Times New Roman"/>
          <w:sz w:val="28"/>
          <w:szCs w:val="28"/>
        </w:rPr>
        <w:t>, спортивная обувь</w:t>
      </w:r>
    </w:p>
    <w:p>
      <w:pPr>
        <w:pStyle w:val="style0"/>
        <w:numPr>
          <w:ilvl w:val="0"/>
          <w:numId w:val="2"/>
        </w:numPr>
        <w:tabs>
          <w:tab w:val="left" w:leader="none" w:pos="0"/>
          <w:tab w:val="left" w:leader="none" w:pos="426"/>
        </w:tabs>
        <w:spacing w:after="0"/>
        <w:ind w:left="567" w:hanging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 xml:space="preserve">БЛОК </w:t>
      </w:r>
      <w:r>
        <w:rPr>
          <w:rFonts w:ascii="Times New Roman" w:cs="Times New Roman" w:hAnsi="Times New Roman"/>
          <w:sz w:val="28"/>
          <w:szCs w:val="28"/>
        </w:rPr>
        <w:t xml:space="preserve"> бумаги формата А</w:t>
      </w:r>
      <w:r>
        <w:rPr>
          <w:rFonts w:ascii="Times New Roman" w:cs="Times New Roman" w:hAnsi="Times New Roman"/>
          <w:sz w:val="28"/>
          <w:szCs w:val="28"/>
        </w:rPr>
        <w:t>4</w:t>
      </w:r>
      <w:r>
        <w:rPr>
          <w:rFonts w:ascii="Times New Roman" w:cs="Times New Roman" w:hAnsi="Times New Roman"/>
          <w:sz w:val="28"/>
          <w:szCs w:val="28"/>
        </w:rPr>
        <w:t xml:space="preserve"> хорошего качества для</w:t>
      </w:r>
      <w:r>
        <w:rPr>
          <w:rFonts w:ascii="Times New Roman" w:cs="Times New Roman" w:hAnsi="Times New Roman"/>
          <w:sz w:val="28"/>
          <w:szCs w:val="28"/>
        </w:rPr>
        <w:t xml:space="preserve"> принтера</w:t>
      </w:r>
    </w:p>
    <w:p>
      <w:pPr>
        <w:pStyle w:val="style0"/>
        <w:numPr>
          <w:ilvl w:val="0"/>
          <w:numId w:val="2"/>
        </w:numPr>
        <w:tabs>
          <w:tab w:val="left" w:leader="none" w:pos="426"/>
        </w:tabs>
        <w:spacing w:after="0"/>
        <w:ind w:left="567" w:hanging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Пластилин, дощечка для лепки, стеки</w:t>
      </w:r>
    </w:p>
    <w:p>
      <w:pPr>
        <w:pStyle w:val="style0"/>
        <w:tabs>
          <w:tab w:val="left" w:leader="none" w:pos="426"/>
        </w:tabs>
        <w:spacing w:after="0"/>
        <w:ind w:left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Все принадлежности необходимо подписать. Для этого ручкой (или на компьютере) подписывается (или набирается) имя и фамилия ребёнка и на каждый предмет наклеивается скотчем.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Тетради подписываются карандашом.</w:t>
      </w:r>
    </w:p>
    <w:p>
      <w:pPr>
        <w:pStyle w:val="style0"/>
        <w:spacing w:lineRule="auto" w:line="240"/>
        <w:ind w:firstLine="709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Комплект одежды делового стиля (возможные варианты):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для мальчиков</w:t>
      </w:r>
      <w:r>
        <w:rPr>
          <w:rFonts w:ascii="Times New Roman" w:cs="Times New Roman" w:hAnsi="Times New Roman"/>
          <w:sz w:val="28"/>
          <w:szCs w:val="28"/>
        </w:rPr>
        <w:t xml:space="preserve"> - пиджак, жилет, брюки, рубашки с короткими и длинными рукавами, галстук;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  <w:u w:val="single"/>
        </w:rPr>
        <w:t>для девочек</w:t>
      </w:r>
      <w:r>
        <w:rPr>
          <w:rFonts w:ascii="Times New Roman" w:cs="Times New Roman" w:hAnsi="Times New Roman"/>
          <w:sz w:val="28"/>
          <w:szCs w:val="28"/>
        </w:rPr>
        <w:t xml:space="preserve"> - пиджак, жилет, юбка, брюки, блузки с короткими и длинными рукавами, сарафан.</w:t>
      </w: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ГРАФИК работы приемной комиссии </w:t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по приему документов в первый класс от родителей</w:t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 (законных представителей) детей, </w:t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проживающих</w:t>
      </w:r>
      <w:r>
        <w:rPr>
          <w:rFonts w:ascii="Times New Roman" w:cs="Times New Roman" w:hAnsi="Times New Roman"/>
          <w:sz w:val="30"/>
          <w:szCs w:val="30"/>
        </w:rPr>
        <w:t xml:space="preserve"> (</w:t>
      </w:r>
      <w:r>
        <w:rPr>
          <w:rFonts w:ascii="Times New Roman" w:cs="Times New Roman" w:hAnsi="Times New Roman"/>
          <w:sz w:val="30"/>
          <w:szCs w:val="30"/>
        </w:rPr>
        <w:t>зарегистрированных</w:t>
      </w:r>
      <w:r>
        <w:rPr>
          <w:rFonts w:ascii="Times New Roman" w:cs="Times New Roman" w:hAnsi="Times New Roman"/>
          <w:sz w:val="30"/>
          <w:szCs w:val="30"/>
        </w:rPr>
        <w:t xml:space="preserve"> по месту</w:t>
      </w:r>
      <w:r>
        <w:rPr>
          <w:rFonts w:ascii="Times New Roman" w:cs="Times New Roman" w:hAnsi="Times New Roman"/>
          <w:sz w:val="30"/>
          <w:szCs w:val="30"/>
        </w:rPr>
        <w:t xml:space="preserve"> </w:t>
      </w:r>
      <w:r>
        <w:rPr>
          <w:rFonts w:ascii="Times New Roman" w:cs="Times New Roman" w:hAnsi="Times New Roman"/>
          <w:sz w:val="30"/>
          <w:szCs w:val="30"/>
        </w:rPr>
        <w:t>жительства)</w:t>
      </w:r>
      <w:r>
        <w:rPr>
          <w:rFonts w:ascii="Times New Roman" w:cs="Times New Roman" w:hAnsi="Times New Roman"/>
          <w:sz w:val="30"/>
          <w:szCs w:val="30"/>
        </w:rPr>
        <w:t xml:space="preserve"> в </w:t>
      </w:r>
      <w:r>
        <w:rPr>
          <w:rFonts w:ascii="Times New Roman" w:cs="Times New Roman" w:hAnsi="Times New Roman"/>
          <w:sz w:val="30"/>
          <w:szCs w:val="30"/>
        </w:rPr>
        <w:t xml:space="preserve">закрепленном микрорайоне </w:t>
      </w:r>
      <w:r>
        <w:rPr>
          <w:rFonts w:ascii="Times New Roman" w:cs="Times New Roman" w:hAnsi="Times New Roman"/>
          <w:sz w:val="30"/>
          <w:szCs w:val="30"/>
        </w:rPr>
        <w:t>ГУО  «Гомельская Ирининская гимназия»</w:t>
      </w:r>
      <w:r>
        <w:rPr>
          <w:rFonts w:ascii="Times New Roman" w:cs="Times New Roman" w:hAnsi="Times New Roman"/>
          <w:sz w:val="30"/>
          <w:szCs w:val="30"/>
        </w:rPr>
        <w:t>:</w:t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улица Пионерская 1,4,6,7,8,9,15; </w:t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улица Ленинградская 1;</w:t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 улица Ильича 85,87,89, 91,93,95, 102,106; </w:t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улица Пионерская №33-75 (частный сектор)</w:t>
      </w:r>
    </w:p>
    <w:tbl>
      <w:tblPr>
        <w:tblStyle w:val="style154"/>
        <w:tblpPr w:leftFromText="180" w:rightFromText="180" w:topFromText="0" w:bottomFromText="0" w:vertAnchor="text" w:horzAnchor="margin" w:tblpXSpec="center" w:tblpY="188"/>
        <w:tblW w:w="0" w:type="auto"/>
        <w:tblLook w:val="04A0" w:firstRow="1" w:lastRow="0" w:firstColumn="1" w:lastColumn="0" w:noHBand="0" w:noVBand="1"/>
      </w:tblPr>
      <w:tblGrid>
        <w:gridCol w:w="561"/>
        <w:gridCol w:w="1644"/>
        <w:gridCol w:w="2365"/>
        <w:gridCol w:w="2267"/>
        <w:gridCol w:w="2737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Дата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День недели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Время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Ответственное лицо 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>
        <w:tblPrEx/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12.06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Суббота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8.00-13.00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15.00-20</w:t>
            </w:r>
            <w:r>
              <w:rPr>
                <w:color w:val="auto"/>
                <w:szCs w:val="28"/>
                <w:lang w:eastAsia="en-US"/>
              </w:rPr>
              <w:t>.00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Кабинет 1-3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  <w:r>
              <w:rPr>
                <w:color w:val="auto"/>
                <w:szCs w:val="28"/>
                <w:lang w:eastAsia="en-US"/>
              </w:rPr>
              <w:t xml:space="preserve">    </w:t>
            </w:r>
            <w:r>
              <w:rPr>
                <w:color w:val="auto"/>
                <w:szCs w:val="28"/>
                <w:lang w:eastAsia="en-US"/>
              </w:rPr>
              <w:t>Корнюшко Г.В.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Косточко</w:t>
            </w:r>
            <w:r>
              <w:rPr>
                <w:color w:val="auto"/>
                <w:szCs w:val="28"/>
                <w:lang w:eastAsia="en-US"/>
              </w:rPr>
              <w:t xml:space="preserve"> Т.В.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Леонькова</w:t>
            </w:r>
            <w:r>
              <w:rPr>
                <w:color w:val="auto"/>
                <w:szCs w:val="28"/>
                <w:lang w:eastAsia="en-US"/>
              </w:rPr>
              <w:t xml:space="preserve"> Т.В.</w:t>
            </w:r>
          </w:p>
        </w:tc>
      </w:tr>
      <w:tr>
        <w:tblPrEx/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14</w:t>
            </w:r>
            <w:r>
              <w:rPr>
                <w:color w:val="auto"/>
                <w:szCs w:val="28"/>
                <w:lang w:eastAsia="en-US"/>
              </w:rPr>
              <w:t>.06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21.06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28.06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10.</w:t>
            </w:r>
            <w:r>
              <w:rPr>
                <w:color w:val="auto"/>
                <w:szCs w:val="28"/>
                <w:lang w:eastAsia="en-US"/>
              </w:rPr>
              <w:t>00-13.00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15.00-20</w:t>
            </w:r>
            <w:r>
              <w:rPr>
                <w:color w:val="auto"/>
                <w:szCs w:val="28"/>
                <w:lang w:eastAsia="en-US"/>
              </w:rPr>
              <w:t>.00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Кабинет 1-3</w:t>
            </w:r>
            <w:r>
              <w:rPr>
                <w:color w:val="auto"/>
                <w:szCs w:val="28"/>
                <w:lang w:eastAsia="en-US"/>
              </w:rPr>
              <w:t xml:space="preserve">  </w:t>
            </w:r>
            <w:r>
              <w:rPr>
                <w:color w:val="auto"/>
                <w:szCs w:val="28"/>
                <w:lang w:eastAsia="en-US"/>
              </w:rPr>
              <w:t>Корнюшко Г.В.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Осипенко Н.М.</w:t>
            </w:r>
          </w:p>
        </w:tc>
      </w:tr>
      <w:tr>
        <w:tblPrEx/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</w:t>
            </w:r>
            <w:r>
              <w:rPr>
                <w:color w:val="auto"/>
                <w:szCs w:val="28"/>
                <w:lang w:eastAsia="en-US"/>
              </w:rPr>
              <w:t>.06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22.06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29.06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8.00-13.00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15.00-20</w:t>
            </w:r>
            <w:r>
              <w:rPr>
                <w:color w:val="auto"/>
                <w:szCs w:val="28"/>
                <w:lang w:eastAsia="en-US"/>
              </w:rPr>
              <w:t>.00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Кабинет 1-3 </w:t>
            </w:r>
            <w:r>
              <w:rPr>
                <w:color w:val="auto"/>
                <w:szCs w:val="28"/>
                <w:lang w:eastAsia="en-US"/>
              </w:rPr>
              <w:t>Корнюшко Г.В.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Лещева Л.П.</w:t>
            </w:r>
          </w:p>
        </w:tc>
      </w:tr>
      <w:tr>
        <w:tblPrEx/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16</w:t>
            </w:r>
            <w:r>
              <w:rPr>
                <w:color w:val="auto"/>
                <w:szCs w:val="28"/>
                <w:lang w:eastAsia="en-US"/>
              </w:rPr>
              <w:t>.06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23.06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Среда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8.00-13.00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15.00-20</w:t>
            </w:r>
            <w:r>
              <w:rPr>
                <w:color w:val="auto"/>
                <w:szCs w:val="28"/>
                <w:lang w:eastAsia="en-US"/>
              </w:rPr>
              <w:t>.00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Кабинет 1-3 </w:t>
            </w:r>
            <w:r>
              <w:rPr>
                <w:color w:val="auto"/>
                <w:szCs w:val="28"/>
                <w:lang w:eastAsia="en-US"/>
              </w:rPr>
              <w:t>Корнюшко Г.В.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Косточко</w:t>
            </w:r>
            <w:r>
              <w:rPr>
                <w:color w:val="auto"/>
                <w:szCs w:val="28"/>
                <w:lang w:eastAsia="en-US"/>
              </w:rPr>
              <w:t xml:space="preserve"> Т.В.</w:t>
            </w:r>
          </w:p>
        </w:tc>
      </w:tr>
      <w:tr>
        <w:tblPrEx/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17.06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24.06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Четверг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8.00-13.00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15.00-20</w:t>
            </w:r>
            <w:r>
              <w:rPr>
                <w:color w:val="auto"/>
                <w:szCs w:val="28"/>
                <w:lang w:eastAsia="en-US"/>
              </w:rPr>
              <w:t>.00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Кабинет 1-3 </w:t>
            </w:r>
            <w:r>
              <w:rPr>
                <w:color w:val="auto"/>
                <w:szCs w:val="28"/>
                <w:lang w:eastAsia="en-US"/>
              </w:rPr>
              <w:t>Корнюшко Г.В.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Леонькова</w:t>
            </w:r>
            <w:r>
              <w:rPr>
                <w:color w:val="auto"/>
                <w:szCs w:val="28"/>
                <w:lang w:eastAsia="en-US"/>
              </w:rPr>
              <w:t xml:space="preserve"> Т.В.</w:t>
            </w:r>
          </w:p>
        </w:tc>
      </w:tr>
      <w:tr>
        <w:tblPrEx/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6.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18.06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25.06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Пятница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8.00-13.00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15.00-20</w:t>
            </w:r>
            <w:r>
              <w:rPr>
                <w:color w:val="auto"/>
                <w:szCs w:val="28"/>
                <w:lang w:eastAsia="en-US"/>
              </w:rPr>
              <w:t>.00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Кабинет 1-3 </w:t>
            </w:r>
            <w:r>
              <w:rPr>
                <w:color w:val="auto"/>
                <w:szCs w:val="28"/>
                <w:lang w:eastAsia="en-US"/>
              </w:rPr>
              <w:t>Корнюшко Г.В.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Осипенко Н.М.</w:t>
            </w:r>
          </w:p>
        </w:tc>
      </w:tr>
      <w:tr>
        <w:tblPrEx/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7.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19.06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26.06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Суббота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8.00-13.00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Кабинет 1-3 </w:t>
            </w:r>
            <w:r>
              <w:rPr>
                <w:color w:val="auto"/>
                <w:szCs w:val="28"/>
                <w:lang w:eastAsia="en-US"/>
              </w:rPr>
              <w:t>Корнюшко Г.В.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Лещева Л.П.</w:t>
            </w:r>
          </w:p>
        </w:tc>
      </w:tr>
      <w:tr>
        <w:tblPrEx/>
        <w:trPr/>
        <w:tc>
          <w:tcPr>
            <w:tcW w:w="96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b/>
                <w:color w:val="auto"/>
                <w:szCs w:val="28"/>
                <w:lang w:eastAsia="en-US"/>
              </w:rPr>
            </w:pPr>
          </w:p>
        </w:tc>
      </w:tr>
      <w:tr>
        <w:tblPrEx/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</w:t>
            </w:r>
            <w:r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 xml:space="preserve">с 30.06.2021 по </w:t>
            </w:r>
            <w:r>
              <w:rPr>
                <w:b/>
                <w:color w:val="auto"/>
                <w:szCs w:val="28"/>
                <w:lang w:eastAsia="en-US"/>
              </w:rPr>
              <w:t>15</w:t>
            </w:r>
            <w:r>
              <w:rPr>
                <w:b/>
                <w:color w:val="auto"/>
                <w:szCs w:val="28"/>
                <w:lang w:eastAsia="en-US"/>
              </w:rPr>
              <w:t>.08.2021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Понедельник 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Вторник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Среда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Четверг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Пятница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8.30-13.00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13.30-17.00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Немченя</w:t>
            </w:r>
            <w:r>
              <w:rPr>
                <w:color w:val="auto"/>
                <w:szCs w:val="28"/>
                <w:lang w:eastAsia="en-US"/>
              </w:rPr>
              <w:t xml:space="preserve"> О.И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(</w:t>
            </w:r>
            <w:r>
              <w:rPr>
                <w:color w:val="auto"/>
                <w:szCs w:val="28"/>
                <w:lang w:eastAsia="en-US"/>
              </w:rPr>
              <w:t>К.2-19</w:t>
            </w:r>
            <w:r>
              <w:rPr>
                <w:color w:val="auto"/>
                <w:szCs w:val="28"/>
                <w:lang w:eastAsia="en-US"/>
              </w:rPr>
              <w:t>)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Заместитель директора по учебной работе                        </w:t>
      </w:r>
      <w:r>
        <w:rPr>
          <w:rFonts w:ascii="Times New Roman" w:cs="Times New Roman" w:hAnsi="Times New Roman"/>
          <w:sz w:val="28"/>
          <w:szCs w:val="28"/>
        </w:rPr>
        <w:t>Г.В.Корнюшко</w:t>
      </w:r>
    </w:p>
    <w:p>
      <w:pPr>
        <w:pStyle w:val="style0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30"/>
          <w:szCs w:val="30"/>
        </w:rPr>
        <w:t xml:space="preserve"> </w:t>
      </w:r>
    </w:p>
    <w:p>
      <w:pPr>
        <w:pStyle w:val="style0"/>
        <w:rPr/>
      </w:pP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                    </w:t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ГРАФИК  приема граждан</w:t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по приему заявлений в первый класс от родителей</w:t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 (законных представителей) детей,  </w:t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>проживающих (</w:t>
      </w:r>
      <w:r>
        <w:rPr>
          <w:rFonts w:ascii="Times New Roman" w:cs="Times New Roman" w:hAnsi="Times New Roman"/>
          <w:sz w:val="30"/>
          <w:szCs w:val="30"/>
        </w:rPr>
        <w:t xml:space="preserve"> зарегистрированных</w:t>
      </w:r>
      <w:r>
        <w:rPr>
          <w:rFonts w:ascii="Times New Roman" w:cs="Times New Roman" w:hAnsi="Times New Roman"/>
          <w:sz w:val="30"/>
          <w:szCs w:val="30"/>
        </w:rPr>
        <w:t xml:space="preserve"> по месту жительства</w:t>
      </w:r>
      <w:r>
        <w:rPr>
          <w:rFonts w:ascii="Times New Roman" w:cs="Times New Roman" w:hAnsi="Times New Roman"/>
          <w:sz w:val="30"/>
          <w:szCs w:val="30"/>
        </w:rPr>
        <w:t>)в</w:t>
      </w:r>
      <w:r>
        <w:rPr>
          <w:rFonts w:ascii="Times New Roman" w:cs="Times New Roman" w:hAnsi="Times New Roman"/>
          <w:sz w:val="30"/>
          <w:szCs w:val="30"/>
        </w:rPr>
        <w:t xml:space="preserve"> незакрепленных  </w:t>
      </w:r>
      <w:r>
        <w:rPr>
          <w:rFonts w:ascii="Times New Roman" w:cs="Times New Roman" w:hAnsi="Times New Roman"/>
          <w:sz w:val="30"/>
          <w:szCs w:val="30"/>
        </w:rPr>
        <w:t xml:space="preserve"> </w:t>
      </w:r>
      <w:r>
        <w:rPr>
          <w:rFonts w:ascii="Times New Roman" w:cs="Times New Roman" w:hAnsi="Times New Roman"/>
          <w:sz w:val="30"/>
          <w:szCs w:val="30"/>
        </w:rPr>
        <w:tab/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sz w:val="30"/>
          <w:szCs w:val="30"/>
        </w:rPr>
        <w:t xml:space="preserve">за </w:t>
      </w:r>
      <w:r>
        <w:rPr>
          <w:rFonts w:ascii="Times New Roman" w:cs="Times New Roman" w:hAnsi="Times New Roman"/>
          <w:sz w:val="30"/>
          <w:szCs w:val="30"/>
        </w:rPr>
        <w:t>ГУО  «Гомельская Ирининская гимназия</w:t>
      </w:r>
      <w:r>
        <w:rPr>
          <w:rFonts w:ascii="Times New Roman" w:cs="Times New Roman" w:hAnsi="Times New Roman"/>
          <w:b/>
          <w:sz w:val="32"/>
          <w:szCs w:val="32"/>
        </w:rPr>
        <w:t>»</w:t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2"/>
          <w:szCs w:val="32"/>
        </w:rPr>
      </w:pPr>
      <w:r>
        <w:rPr>
          <w:rFonts w:ascii="Times New Roman" w:cs="Times New Roman" w:hAnsi="Times New Roman"/>
          <w:sz w:val="32"/>
          <w:szCs w:val="32"/>
        </w:rPr>
        <w:t xml:space="preserve">микрорайонах, районах </w:t>
      </w:r>
      <w:r>
        <w:rPr>
          <w:rFonts w:ascii="Times New Roman" w:cs="Times New Roman" w:hAnsi="Times New Roman"/>
          <w:sz w:val="32"/>
          <w:szCs w:val="32"/>
        </w:rPr>
        <w:t>г</w:t>
      </w:r>
      <w:r>
        <w:rPr>
          <w:rFonts w:ascii="Times New Roman" w:cs="Times New Roman" w:hAnsi="Times New Roman"/>
          <w:sz w:val="32"/>
          <w:szCs w:val="32"/>
        </w:rPr>
        <w:t>.Г</w:t>
      </w:r>
      <w:r>
        <w:rPr>
          <w:rFonts w:ascii="Times New Roman" w:cs="Times New Roman" w:hAnsi="Times New Roman"/>
          <w:sz w:val="32"/>
          <w:szCs w:val="32"/>
        </w:rPr>
        <w:t>омеля</w:t>
      </w:r>
    </w:p>
    <w:tbl>
      <w:tblPr>
        <w:tblStyle w:val="style154"/>
        <w:tblW w:w="0" w:type="auto"/>
        <w:tblInd w:w="1103" w:type="dxa"/>
        <w:tblLook w:val="04A0" w:firstRow="1" w:lastRow="0" w:firstColumn="1" w:lastColumn="0" w:noHBand="0" w:noVBand="1"/>
      </w:tblPr>
      <w:tblGrid>
        <w:gridCol w:w="548"/>
        <w:gridCol w:w="1636"/>
        <w:gridCol w:w="1967"/>
        <w:gridCol w:w="1706"/>
        <w:gridCol w:w="2614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№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День недели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Время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Ответственное лицо 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Кабинет </w:t>
            </w:r>
          </w:p>
        </w:tc>
      </w:tr>
      <w:tr>
        <w:tblPrEx/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12.06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Суббота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8.00-13.00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15.00-20</w:t>
            </w:r>
            <w:r>
              <w:rPr>
                <w:color w:val="auto"/>
                <w:szCs w:val="28"/>
                <w:lang w:eastAsia="en-US"/>
              </w:rPr>
              <w:t>.00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Набока</w:t>
            </w:r>
            <w:r>
              <w:rPr>
                <w:color w:val="auto"/>
                <w:szCs w:val="28"/>
                <w:lang w:eastAsia="en-US"/>
              </w:rPr>
              <w:t xml:space="preserve"> Ю.Н.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К.</w:t>
            </w:r>
            <w:r>
              <w:rPr>
                <w:color w:val="auto"/>
                <w:szCs w:val="28"/>
                <w:lang w:eastAsia="en-US"/>
              </w:rPr>
              <w:t>2-19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>
        <w:tblPrEx/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</w:t>
            </w:r>
            <w:r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16.06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07.07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21.07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04.08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Среда 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14.00-20</w:t>
            </w:r>
            <w:r>
              <w:rPr>
                <w:color w:val="auto"/>
                <w:szCs w:val="28"/>
                <w:lang w:eastAsia="en-US"/>
              </w:rPr>
              <w:t>.00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Набока</w:t>
            </w:r>
            <w:r>
              <w:rPr>
                <w:color w:val="auto"/>
                <w:szCs w:val="28"/>
                <w:lang w:eastAsia="en-US"/>
              </w:rPr>
              <w:t xml:space="preserve"> Ю.Н.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К.</w:t>
            </w:r>
            <w:r>
              <w:rPr>
                <w:color w:val="auto"/>
                <w:szCs w:val="28"/>
                <w:lang w:eastAsia="en-US"/>
              </w:rPr>
              <w:t>2-19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  <w:tr>
        <w:tblPrEx/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23</w:t>
            </w:r>
            <w:r>
              <w:rPr>
                <w:color w:val="auto"/>
                <w:szCs w:val="28"/>
                <w:lang w:eastAsia="en-US"/>
              </w:rPr>
              <w:t>.06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30.06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14.07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28.07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11.08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Среда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8.00-13.00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Набока</w:t>
            </w:r>
            <w:r>
              <w:rPr>
                <w:color w:val="auto"/>
                <w:szCs w:val="28"/>
                <w:lang w:eastAsia="en-US"/>
              </w:rPr>
              <w:t xml:space="preserve"> Ю.Н.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К.</w:t>
            </w:r>
            <w:r>
              <w:rPr>
                <w:color w:val="auto"/>
                <w:szCs w:val="28"/>
                <w:lang w:eastAsia="en-US"/>
              </w:rPr>
              <w:t>2-19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</w:tbl>
    <w:p>
      <w:pPr>
        <w:pStyle w:val="style66"/>
        <w:jc w:val="center"/>
        <w:rPr>
          <w:color w:val="auto"/>
          <w:szCs w:val="28"/>
        </w:rPr>
      </w:pP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Заместитель директора по учебной работе                        </w:t>
      </w:r>
      <w:r>
        <w:rPr>
          <w:rFonts w:ascii="Times New Roman" w:cs="Times New Roman" w:hAnsi="Times New Roman"/>
          <w:sz w:val="28"/>
          <w:szCs w:val="28"/>
        </w:rPr>
        <w:t>Г.В.Корнюшко</w:t>
      </w:r>
    </w:p>
    <w:p>
      <w:pPr>
        <w:pStyle w:val="style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30"/>
          <w:szCs w:val="30"/>
        </w:rPr>
      </w:pP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30"/>
          <w:szCs w:val="30"/>
        </w:rPr>
      </w:pP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30"/>
          <w:szCs w:val="30"/>
        </w:rPr>
      </w:pP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30"/>
          <w:szCs w:val="30"/>
        </w:rPr>
      </w:pP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ГРАФИК  </w:t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 приема документов в первый класс </w:t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от родителей (законных представителей) детей,  </w:t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sz w:val="30"/>
          <w:szCs w:val="30"/>
        </w:rPr>
      </w:pPr>
      <w:r>
        <w:rPr>
          <w:rFonts w:ascii="Times New Roman" w:cs="Times New Roman" w:hAnsi="Times New Roman"/>
          <w:sz w:val="30"/>
          <w:szCs w:val="30"/>
        </w:rPr>
        <w:t xml:space="preserve">проживающих </w:t>
      </w:r>
      <w:r>
        <w:rPr>
          <w:rFonts w:ascii="Times New Roman" w:cs="Times New Roman" w:hAnsi="Times New Roman"/>
          <w:sz w:val="30"/>
          <w:szCs w:val="30"/>
        </w:rPr>
        <w:t>(</w:t>
      </w:r>
      <w:r>
        <w:rPr>
          <w:rFonts w:ascii="Times New Roman" w:cs="Times New Roman" w:hAnsi="Times New Roman"/>
          <w:sz w:val="30"/>
          <w:szCs w:val="30"/>
        </w:rPr>
        <w:t xml:space="preserve"> </w:t>
      </w:r>
      <w:r>
        <w:rPr>
          <w:rFonts w:ascii="Times New Roman" w:cs="Times New Roman" w:hAnsi="Times New Roman"/>
          <w:sz w:val="30"/>
          <w:szCs w:val="30"/>
        </w:rPr>
        <w:t>зарегистрированных</w:t>
      </w:r>
      <w:r>
        <w:rPr>
          <w:rFonts w:ascii="Times New Roman" w:cs="Times New Roman" w:hAnsi="Times New Roman"/>
          <w:sz w:val="30"/>
          <w:szCs w:val="30"/>
        </w:rPr>
        <w:t xml:space="preserve"> по месту жительства)</w:t>
      </w:r>
      <w:r>
        <w:rPr>
          <w:rFonts w:ascii="Times New Roman" w:cs="Times New Roman" w:hAnsi="Times New Roman"/>
          <w:sz w:val="30"/>
          <w:szCs w:val="30"/>
        </w:rPr>
        <w:t xml:space="preserve"> </w:t>
      </w:r>
      <w:r>
        <w:rPr>
          <w:rFonts w:ascii="Times New Roman" w:cs="Times New Roman" w:hAnsi="Times New Roman"/>
          <w:sz w:val="30"/>
          <w:szCs w:val="30"/>
        </w:rPr>
        <w:t xml:space="preserve">в незакрепленных  </w:t>
      </w:r>
      <w:r>
        <w:rPr>
          <w:rFonts w:ascii="Times New Roman" w:cs="Times New Roman" w:hAnsi="Times New Roman"/>
          <w:sz w:val="30"/>
          <w:szCs w:val="30"/>
        </w:rPr>
        <w:t xml:space="preserve"> </w:t>
      </w:r>
      <w:r>
        <w:rPr>
          <w:rFonts w:ascii="Times New Roman" w:cs="Times New Roman" w:hAnsi="Times New Roman"/>
          <w:sz w:val="30"/>
          <w:szCs w:val="30"/>
        </w:rPr>
        <w:tab/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sz w:val="30"/>
          <w:szCs w:val="30"/>
        </w:rPr>
        <w:t xml:space="preserve">за </w:t>
      </w:r>
      <w:r>
        <w:rPr>
          <w:rFonts w:ascii="Times New Roman" w:cs="Times New Roman" w:hAnsi="Times New Roman"/>
          <w:sz w:val="30"/>
          <w:szCs w:val="30"/>
        </w:rPr>
        <w:t>ГУО  «Гомельская Ирининская гимназия</w:t>
      </w:r>
      <w:r>
        <w:rPr>
          <w:rFonts w:ascii="Times New Roman" w:cs="Times New Roman" w:hAnsi="Times New Roman"/>
          <w:b/>
          <w:sz w:val="32"/>
          <w:szCs w:val="32"/>
        </w:rPr>
        <w:t>»</w:t>
      </w:r>
    </w:p>
    <w:p>
      <w:pPr>
        <w:pStyle w:val="style0"/>
        <w:shd w:val="clear" w:color="auto" w:fill="ffffff"/>
        <w:tabs>
          <w:tab w:val="left" w:leader="none" w:pos="3780"/>
        </w:tabs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32"/>
          <w:szCs w:val="32"/>
        </w:rPr>
        <w:t xml:space="preserve">микрорайонах, районах </w:t>
      </w:r>
      <w:r>
        <w:rPr>
          <w:rFonts w:ascii="Times New Roman" w:cs="Times New Roman" w:hAnsi="Times New Roman"/>
          <w:sz w:val="32"/>
          <w:szCs w:val="32"/>
        </w:rPr>
        <w:t>г</w:t>
      </w:r>
      <w:r>
        <w:rPr>
          <w:rFonts w:ascii="Times New Roman" w:cs="Times New Roman" w:hAnsi="Times New Roman"/>
          <w:sz w:val="32"/>
          <w:szCs w:val="32"/>
        </w:rPr>
        <w:t>.Г</w:t>
      </w:r>
      <w:r>
        <w:rPr>
          <w:rFonts w:ascii="Times New Roman" w:cs="Times New Roman" w:hAnsi="Times New Roman"/>
          <w:sz w:val="32"/>
          <w:szCs w:val="32"/>
        </w:rPr>
        <w:t>омеля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с 15.08.2021 по 28</w:t>
      </w:r>
      <w:r>
        <w:rPr>
          <w:rFonts w:ascii="Times New Roman" w:cs="Times New Roman" w:hAnsi="Times New Roman"/>
          <w:b/>
          <w:sz w:val="28"/>
          <w:szCs w:val="28"/>
        </w:rPr>
        <w:t>.08.2021</w:t>
      </w:r>
    </w:p>
    <w:tbl>
      <w:tblPr>
        <w:tblStyle w:val="style154"/>
        <w:tblW w:w="0" w:type="auto"/>
        <w:tblInd w:w="1019" w:type="dxa"/>
        <w:tblLook w:val="04A0" w:firstRow="1" w:lastRow="0" w:firstColumn="1" w:lastColumn="0" w:noHBand="0" w:noVBand="1"/>
      </w:tblPr>
      <w:tblGrid>
        <w:gridCol w:w="545"/>
        <w:gridCol w:w="1588"/>
        <w:gridCol w:w="2171"/>
        <w:gridCol w:w="1663"/>
        <w:gridCol w:w="2587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№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День недели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Время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Ответственное лицо 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Кабинет</w:t>
            </w:r>
          </w:p>
        </w:tc>
      </w:tr>
      <w:tr>
        <w:tblPrEx/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16.08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23.08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Понедельник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8.3</w:t>
            </w:r>
            <w:r>
              <w:rPr>
                <w:color w:val="auto"/>
                <w:szCs w:val="28"/>
                <w:lang w:eastAsia="en-US"/>
              </w:rPr>
              <w:t>0-13.00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</w:t>
            </w:r>
            <w:r>
              <w:rPr>
                <w:color w:val="auto"/>
                <w:szCs w:val="28"/>
                <w:lang w:eastAsia="en-US"/>
              </w:rPr>
              <w:t>.00-16.3</w:t>
            </w:r>
            <w:r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0"/>
              <w:jc w:val="center"/>
              <w:rPr>
                <w:szCs w:val="28"/>
              </w:rPr>
            </w:pPr>
            <w:r>
              <w:rPr>
                <w:szCs w:val="28"/>
              </w:rPr>
              <w:t>Немченя</w:t>
            </w:r>
            <w:r>
              <w:rPr>
                <w:szCs w:val="28"/>
              </w:rPr>
              <w:t xml:space="preserve"> О.И</w:t>
            </w:r>
            <w:r>
              <w:rPr>
                <w:szCs w:val="28"/>
              </w:rPr>
              <w:t xml:space="preserve"> 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К.</w:t>
            </w:r>
            <w:r>
              <w:rPr>
                <w:color w:val="auto"/>
                <w:szCs w:val="28"/>
                <w:lang w:eastAsia="en-US"/>
              </w:rPr>
              <w:t>2-19</w:t>
            </w:r>
          </w:p>
        </w:tc>
      </w:tr>
      <w:tr>
        <w:tblPrEx/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17.08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24.08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 xml:space="preserve">Вторник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8.3</w:t>
            </w:r>
            <w:r>
              <w:rPr>
                <w:color w:val="auto"/>
                <w:szCs w:val="28"/>
                <w:lang w:eastAsia="en-US"/>
              </w:rPr>
              <w:t>0-13.00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15.00-16.3</w:t>
            </w:r>
            <w:r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szCs w:val="28"/>
              </w:rPr>
            </w:pPr>
            <w:r>
              <w:rPr>
                <w:szCs w:val="28"/>
              </w:rPr>
              <w:t>Немченя</w:t>
            </w:r>
            <w:r>
              <w:rPr>
                <w:szCs w:val="28"/>
              </w:rPr>
              <w:t xml:space="preserve"> О.И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К.</w:t>
            </w:r>
            <w:r>
              <w:rPr>
                <w:color w:val="auto"/>
                <w:szCs w:val="28"/>
                <w:lang w:eastAsia="en-US"/>
              </w:rPr>
              <w:t>2-19</w:t>
            </w:r>
          </w:p>
          <w:p>
            <w:pPr>
              <w:pStyle w:val="style0"/>
              <w:jc w:val="center"/>
              <w:rPr/>
            </w:pPr>
          </w:p>
        </w:tc>
      </w:tr>
      <w:tr>
        <w:tblPrEx/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3</w:t>
            </w:r>
            <w:r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18.08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25.08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Среда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8.00-13.00</w:t>
            </w:r>
            <w:r>
              <w:rPr>
                <w:color w:val="auto"/>
                <w:szCs w:val="28"/>
                <w:lang w:eastAsia="en-US"/>
              </w:rPr>
              <w:t xml:space="preserve"> 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15.00-20</w:t>
            </w:r>
            <w:r>
              <w:rPr>
                <w:color w:val="auto"/>
                <w:szCs w:val="28"/>
                <w:lang w:eastAsia="en-US"/>
              </w:rPr>
              <w:t>.00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szCs w:val="28"/>
              </w:rPr>
            </w:pPr>
            <w:r>
              <w:rPr>
                <w:szCs w:val="28"/>
              </w:rPr>
              <w:t>Немченя</w:t>
            </w:r>
            <w:r>
              <w:rPr>
                <w:szCs w:val="28"/>
              </w:rPr>
              <w:t xml:space="preserve"> О.И</w:t>
            </w:r>
          </w:p>
          <w:p>
            <w:pPr>
              <w:pStyle w:val="style0"/>
              <w:jc w:val="center"/>
              <w:rPr>
                <w:szCs w:val="28"/>
              </w:rPr>
            </w:pPr>
            <w:r>
              <w:rPr>
                <w:szCs w:val="28"/>
              </w:rPr>
              <w:t>Набока</w:t>
            </w:r>
            <w:r>
              <w:rPr>
                <w:szCs w:val="28"/>
              </w:rPr>
              <w:t xml:space="preserve"> Ю.Н.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К.</w:t>
            </w:r>
            <w:r>
              <w:rPr>
                <w:color w:val="auto"/>
                <w:szCs w:val="28"/>
                <w:lang w:eastAsia="en-US"/>
              </w:rPr>
              <w:t>2-19</w:t>
            </w:r>
          </w:p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4</w:t>
            </w:r>
            <w:r>
              <w:rPr>
                <w:color w:val="auto"/>
                <w:szCs w:val="28"/>
                <w:lang w:eastAsia="en-US"/>
              </w:rPr>
              <w:t>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19.08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26.08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Четверг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8.3</w:t>
            </w:r>
            <w:r>
              <w:rPr>
                <w:color w:val="auto"/>
                <w:szCs w:val="28"/>
                <w:lang w:eastAsia="en-US"/>
              </w:rPr>
              <w:t>0-13.00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15.00-16.3</w:t>
            </w:r>
            <w:r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szCs w:val="28"/>
              </w:rPr>
            </w:pPr>
            <w:r>
              <w:rPr>
                <w:szCs w:val="28"/>
              </w:rPr>
              <w:t>Немченя</w:t>
            </w:r>
            <w:r>
              <w:rPr>
                <w:szCs w:val="28"/>
              </w:rPr>
              <w:t xml:space="preserve"> О.И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К.</w:t>
            </w:r>
            <w:r>
              <w:rPr>
                <w:color w:val="auto"/>
                <w:szCs w:val="28"/>
                <w:lang w:eastAsia="en-US"/>
              </w:rPr>
              <w:t>2-19</w:t>
            </w:r>
          </w:p>
          <w:p>
            <w:pPr>
              <w:pStyle w:val="style0"/>
              <w:jc w:val="center"/>
              <w:rPr/>
            </w:pPr>
          </w:p>
        </w:tc>
      </w:tr>
      <w:tr>
        <w:tblPrEx/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5.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20.08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27.08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Пятница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8.3</w:t>
            </w:r>
            <w:r>
              <w:rPr>
                <w:color w:val="auto"/>
                <w:szCs w:val="28"/>
                <w:lang w:eastAsia="en-US"/>
              </w:rPr>
              <w:t>0-13.00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15</w:t>
            </w:r>
            <w:r>
              <w:rPr>
                <w:color w:val="auto"/>
                <w:szCs w:val="28"/>
                <w:lang w:eastAsia="en-US"/>
              </w:rPr>
              <w:t>.00-16.3</w:t>
            </w:r>
            <w:r>
              <w:rPr>
                <w:color w:val="auto"/>
                <w:szCs w:val="28"/>
                <w:lang w:eastAsia="en-US"/>
              </w:rPr>
              <w:t>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0"/>
              <w:jc w:val="center"/>
              <w:rPr>
                <w:szCs w:val="28"/>
              </w:rPr>
            </w:pPr>
            <w:r>
              <w:rPr>
                <w:szCs w:val="28"/>
              </w:rPr>
              <w:t>Немченя</w:t>
            </w:r>
            <w:r>
              <w:rPr>
                <w:szCs w:val="28"/>
              </w:rPr>
              <w:t xml:space="preserve"> О.И</w:t>
            </w:r>
            <w:r>
              <w:rPr>
                <w:szCs w:val="28"/>
              </w:rPr>
              <w:t xml:space="preserve"> </w:t>
            </w:r>
          </w:p>
          <w:p>
            <w:pPr>
              <w:pStyle w:val="style66"/>
              <w:jc w:val="center"/>
              <w:rPr>
                <w:color w:val="auto"/>
                <w:szCs w:val="28"/>
                <w:lang w:eastAsia="en-US"/>
              </w:rPr>
            </w:pPr>
            <w:r>
              <w:rPr>
                <w:color w:val="auto"/>
                <w:szCs w:val="28"/>
                <w:lang w:eastAsia="en-US"/>
              </w:rPr>
              <w:t>К.</w:t>
            </w:r>
            <w:r>
              <w:rPr>
                <w:color w:val="auto"/>
                <w:szCs w:val="28"/>
                <w:lang w:eastAsia="en-US"/>
              </w:rPr>
              <w:t>2-19</w:t>
            </w:r>
          </w:p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rPr>
          <w:sz w:val="28"/>
          <w:szCs w:val="28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Заместитель директора по учебной работе                        </w:t>
      </w:r>
      <w:r>
        <w:rPr>
          <w:rFonts w:ascii="Times New Roman" w:cs="Times New Roman" w:hAnsi="Times New Roman"/>
          <w:sz w:val="28"/>
          <w:szCs w:val="28"/>
        </w:rPr>
        <w:t>Г.В.Корнюшко</w:t>
      </w:r>
    </w:p>
    <w:p>
      <w:pPr>
        <w:pStyle w:val="style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>
      <w:pPr>
        <w:pStyle w:val="style0"/>
        <w:ind w:firstLine="709"/>
        <w:jc w:val="both"/>
        <w:rPr>
          <w:b/>
          <w:sz w:val="28"/>
          <w:szCs w:val="28"/>
        </w:rPr>
      </w:pPr>
    </w:p>
    <w:p>
      <w:pPr>
        <w:pStyle w:val="style0"/>
        <w:ind w:firstLine="709"/>
        <w:jc w:val="both"/>
        <w:rPr>
          <w:b/>
          <w:sz w:val="44"/>
          <w:szCs w:val="32"/>
        </w:rPr>
      </w:pPr>
    </w:p>
    <w:p>
      <w:pPr>
        <w:pStyle w:val="style0"/>
        <w:ind w:right="-766"/>
        <w:rPr/>
      </w:pPr>
    </w:p>
    <w:p>
      <w:pPr>
        <w:pStyle w:val="style0"/>
        <w:ind w:right="-766"/>
        <w:rPr/>
      </w:pPr>
    </w:p>
    <w:p>
      <w:pPr>
        <w:pStyle w:val="style0"/>
        <w:rPr/>
      </w:pPr>
    </w:p>
    <w:p>
      <w:pPr>
        <w:pStyle w:val="style0"/>
        <w:rPr>
          <w:rFonts w:ascii="Times New Roman" w:cs="Times New Roman" w:hAnsi="Times New Roman"/>
          <w:sz w:val="28"/>
          <w:szCs w:val="28"/>
        </w:rPr>
      </w:pPr>
    </w:p>
    <w:sectPr>
      <w:pgSz w:w="11906" w:h="16838" w:orient="portrait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93885BC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multilevel"/>
    <w:tmpl w:val="4034583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2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hAnsi="Times New Roman"/>
      <w:sz w:val="28"/>
      <w:szCs w:val="28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paragraph" w:styleId="style66">
    <w:name w:val="Body Text"/>
    <w:basedOn w:val="style0"/>
    <w:next w:val="style66"/>
    <w:link w:val="style4098"/>
    <w:pPr>
      <w:spacing w:after="0" w:lineRule="auto" w:line="240"/>
      <w:jc w:val="both"/>
    </w:pPr>
    <w:rPr>
      <w:rFonts w:ascii="Times New Roman" w:cs="Times New Roman" w:eastAsia="Times New Roman" w:hAnsi="Times New Roman"/>
      <w:color w:val="800000"/>
      <w:sz w:val="28"/>
      <w:szCs w:val="20"/>
      <w:lang w:eastAsia="ru-RU"/>
    </w:rPr>
  </w:style>
  <w:style w:type="character" w:customStyle="1" w:styleId="style4098">
    <w:name w:val="Основной текст Знак"/>
    <w:basedOn w:val="style65"/>
    <w:next w:val="style4098"/>
    <w:link w:val="style66"/>
    <w:rPr>
      <w:rFonts w:ascii="Times New Roman" w:cs="Times New Roman" w:eastAsia="Times New Roman" w:hAnsi="Times New Roman"/>
      <w:color w:val="800000"/>
      <w:sz w:val="28"/>
      <w:szCs w:val="20"/>
      <w:lang w:eastAsia="ru-RU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ascii="Times New Roman" w:hAnsi="Times New Roman"/>
      <w:sz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Words>880</Words>
  <Pages>8</Pages>
  <Characters>5738</Characters>
  <Application>WPS Office</Application>
  <DocSecurity>0</DocSecurity>
  <Paragraphs>357</Paragraphs>
  <ScaleCrop>false</ScaleCrop>
  <Company>SPecialiST RePack</Company>
  <LinksUpToDate>false</LinksUpToDate>
  <CharactersWithSpaces>6690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2021-05-12T07:24:00Z</dcterms:created>
  <dc:creator>Гость</dc:creator>
  <lastModifiedBy>MI MAX 3</lastModifiedBy>
  <lastPrinted>2021-05-12T06:27:00Z</lastPrinted>
  <dcterms:modified xsi:type="dcterms:W3CDTF">2021-05-18T13:37:52Z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